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39A" w:rsidRPr="0071139A" w:rsidRDefault="003E49AA" w:rsidP="007F15B1">
      <w:pPr>
        <w:jc w:val="center"/>
        <w:rPr>
          <w:b/>
          <w:color w:val="FF0000"/>
          <w:sz w:val="32"/>
          <w:szCs w:val="32"/>
          <w:lang w:val="de-DE"/>
        </w:rPr>
      </w:pPr>
      <w:r w:rsidRPr="00E23894">
        <w:rPr>
          <w:color w:val="FF0000"/>
          <w:sz w:val="32"/>
          <w:szCs w:val="32"/>
          <w:lang w:val="en-US"/>
        </w:rPr>
        <w:t>Bài</w:t>
      </w:r>
      <w:r w:rsidR="0071139A">
        <w:rPr>
          <w:color w:val="FF0000"/>
          <w:sz w:val="32"/>
          <w:szCs w:val="32"/>
          <w:lang w:val="en-US"/>
        </w:rPr>
        <w:t xml:space="preserve"> 8</w:t>
      </w:r>
      <w:r w:rsidRPr="00E23894">
        <w:rPr>
          <w:color w:val="FF0000"/>
          <w:sz w:val="32"/>
          <w:szCs w:val="32"/>
          <w:lang w:val="en-US"/>
        </w:rPr>
        <w:t xml:space="preserve">: </w:t>
      </w:r>
      <w:r w:rsidR="0071139A" w:rsidRPr="0071139A">
        <w:rPr>
          <w:b/>
          <w:color w:val="FF0000"/>
          <w:sz w:val="32"/>
          <w:szCs w:val="32"/>
          <w:lang w:val="de-DE"/>
        </w:rPr>
        <w:t>TÔN TRỌNG VÀ HỌC HỎI</w:t>
      </w:r>
    </w:p>
    <w:p w:rsidR="0071139A" w:rsidRPr="0071139A" w:rsidRDefault="0071139A" w:rsidP="0071139A">
      <w:pPr>
        <w:widowControl/>
        <w:autoSpaceDE/>
        <w:autoSpaceDN/>
        <w:jc w:val="center"/>
        <w:rPr>
          <w:b/>
          <w:color w:val="FF0000"/>
          <w:sz w:val="32"/>
          <w:szCs w:val="32"/>
          <w:lang w:val="de-DE"/>
        </w:rPr>
      </w:pPr>
      <w:r w:rsidRPr="0071139A">
        <w:rPr>
          <w:b/>
          <w:color w:val="FF0000"/>
          <w:sz w:val="32"/>
          <w:szCs w:val="32"/>
          <w:lang w:val="de-DE"/>
        </w:rPr>
        <w:t>CÁC DÂN TỘC KHÁC.</w:t>
      </w:r>
    </w:p>
    <w:p w:rsidR="00FA719A" w:rsidRPr="007F15B1" w:rsidRDefault="002D3486" w:rsidP="007F15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20"/>
        <w:jc w:val="center"/>
        <w:rPr>
          <w:b/>
          <w:sz w:val="28"/>
          <w:szCs w:val="28"/>
          <w:lang w:val="en-US"/>
        </w:rPr>
      </w:pPr>
      <w:r>
        <w:rPr>
          <w:b/>
          <w:sz w:val="28"/>
          <w:szCs w:val="28"/>
          <w:lang w:val="en-US"/>
        </w:rPr>
        <w:t>GDCD 8, TU</w:t>
      </w:r>
      <w:r w:rsidRPr="002151CE">
        <w:rPr>
          <w:b/>
          <w:sz w:val="28"/>
          <w:szCs w:val="28"/>
          <w:lang w:val="en-US"/>
        </w:rPr>
        <w:t>ẦN</w:t>
      </w:r>
      <w:r w:rsidR="0071139A">
        <w:rPr>
          <w:b/>
          <w:sz w:val="28"/>
          <w:szCs w:val="28"/>
          <w:lang w:val="en-US"/>
        </w:rPr>
        <w:t xml:space="preserve"> 12 (22/11-26</w:t>
      </w:r>
      <w:r>
        <w:rPr>
          <w:b/>
          <w:sz w:val="28"/>
          <w:szCs w:val="28"/>
          <w:lang w:val="en-US"/>
        </w:rPr>
        <w:t>/11/2021)</w:t>
      </w:r>
    </w:p>
    <w:tbl>
      <w:tblPr>
        <w:tblpPr w:leftFromText="180" w:rightFromText="180" w:vertAnchor="text" w:horzAnchor="margin" w:tblpX="-162" w:tblpY="236"/>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8"/>
        <w:gridCol w:w="4395"/>
      </w:tblGrid>
      <w:tr w:rsidR="003E49AA" w:rsidTr="007F15B1">
        <w:trPr>
          <w:trHeight w:val="371"/>
        </w:trPr>
        <w:tc>
          <w:tcPr>
            <w:tcW w:w="5098" w:type="dxa"/>
          </w:tcPr>
          <w:p w:rsidR="003E49AA" w:rsidRPr="006D073C" w:rsidRDefault="003E49AA" w:rsidP="007F15B1">
            <w:pPr>
              <w:widowControl/>
              <w:autoSpaceDE/>
              <w:autoSpaceDN/>
              <w:jc w:val="center"/>
              <w:rPr>
                <w:rFonts w:eastAsia="Calibri"/>
                <w:b/>
                <w:bCs/>
                <w:sz w:val="28"/>
                <w:szCs w:val="28"/>
                <w:lang w:val="en-US"/>
              </w:rPr>
            </w:pPr>
            <w:r w:rsidRPr="006D073C">
              <w:rPr>
                <w:rFonts w:eastAsia="Calibri"/>
                <w:b/>
                <w:bCs/>
                <w:sz w:val="28"/>
                <w:szCs w:val="28"/>
                <w:lang w:val="en-US"/>
              </w:rPr>
              <w:t>HƯỚNG DẪN HỌC SINH TỰ HỌC</w:t>
            </w:r>
          </w:p>
          <w:p w:rsidR="003E49AA" w:rsidRDefault="003E49AA" w:rsidP="007F15B1">
            <w:pPr>
              <w:pStyle w:val="TableParagraph"/>
              <w:ind w:left="564"/>
              <w:rPr>
                <w:b/>
                <w:sz w:val="28"/>
              </w:rPr>
            </w:pPr>
            <w:r>
              <w:rPr>
                <w:rFonts w:eastAsia="Calibri"/>
                <w:b/>
                <w:bCs/>
                <w:sz w:val="28"/>
                <w:szCs w:val="28"/>
                <w:lang w:val="en-US"/>
              </w:rPr>
              <w:t xml:space="preserve">       </w:t>
            </w:r>
            <w:r w:rsidRPr="00E60730">
              <w:rPr>
                <w:rFonts w:eastAsia="Calibri"/>
                <w:b/>
                <w:bCs/>
                <w:sz w:val="28"/>
                <w:szCs w:val="28"/>
                <w:lang w:val="en-US"/>
              </w:rPr>
              <w:t>(HS tự học)</w:t>
            </w:r>
          </w:p>
        </w:tc>
        <w:tc>
          <w:tcPr>
            <w:tcW w:w="4395" w:type="dxa"/>
            <w:vAlign w:val="center"/>
          </w:tcPr>
          <w:p w:rsidR="003E49AA" w:rsidRPr="006D073C" w:rsidRDefault="003E49AA" w:rsidP="007F15B1">
            <w:pPr>
              <w:widowControl/>
              <w:autoSpaceDE/>
              <w:autoSpaceDN/>
              <w:jc w:val="center"/>
              <w:rPr>
                <w:rFonts w:eastAsia="Calibri"/>
                <w:b/>
                <w:bCs/>
                <w:sz w:val="28"/>
                <w:szCs w:val="28"/>
                <w:lang w:val="en-US"/>
              </w:rPr>
            </w:pPr>
            <w:r w:rsidRPr="006D073C">
              <w:rPr>
                <w:rFonts w:eastAsia="Calibri"/>
                <w:b/>
                <w:bCs/>
                <w:sz w:val="28"/>
                <w:szCs w:val="28"/>
                <w:lang w:val="en-US"/>
              </w:rPr>
              <w:t>NỘI DUNG GHI BÀI</w:t>
            </w:r>
          </w:p>
          <w:p w:rsidR="003E49AA" w:rsidRPr="006D073C" w:rsidRDefault="003E49AA" w:rsidP="007F15B1">
            <w:pPr>
              <w:jc w:val="center"/>
            </w:pPr>
            <w:r w:rsidRPr="00E60730">
              <w:rPr>
                <w:rFonts w:eastAsia="Calibri"/>
                <w:b/>
                <w:bCs/>
                <w:sz w:val="28"/>
                <w:szCs w:val="28"/>
                <w:lang w:val="en-US"/>
              </w:rPr>
              <w:t>(HS chép bài vào vở)</w:t>
            </w:r>
          </w:p>
        </w:tc>
      </w:tr>
      <w:tr w:rsidR="003E49AA" w:rsidTr="007F15B1">
        <w:trPr>
          <w:trHeight w:val="847"/>
        </w:trPr>
        <w:tc>
          <w:tcPr>
            <w:tcW w:w="5098" w:type="dxa"/>
          </w:tcPr>
          <w:p w:rsidR="003E49AA" w:rsidRPr="00E60730" w:rsidRDefault="003E49AA" w:rsidP="007F15B1">
            <w:pPr>
              <w:widowControl/>
              <w:autoSpaceDE/>
              <w:autoSpaceDN/>
              <w:spacing w:after="120"/>
              <w:ind w:left="89" w:right="83"/>
              <w:rPr>
                <w:rFonts w:eastAsia="Arial"/>
                <w:b/>
                <w:bCs/>
                <w:sz w:val="28"/>
                <w:szCs w:val="28"/>
                <w:lang w:val="en-US"/>
              </w:rPr>
            </w:pPr>
            <w:r w:rsidRPr="006D073C">
              <w:rPr>
                <w:rFonts w:eastAsia="Arial"/>
                <w:b/>
                <w:bCs/>
                <w:sz w:val="28"/>
                <w:szCs w:val="28"/>
                <w:lang w:val="en-US"/>
              </w:rPr>
              <w:t>Hoạt động 1</w:t>
            </w:r>
            <w:r w:rsidRPr="006D073C">
              <w:rPr>
                <w:rFonts w:eastAsia="Arial"/>
                <w:bCs/>
                <w:sz w:val="28"/>
                <w:szCs w:val="28"/>
                <w:lang w:val="en-US"/>
              </w:rPr>
              <w:t xml:space="preserve">: </w:t>
            </w:r>
            <w:r w:rsidRPr="00E60730">
              <w:rPr>
                <w:rFonts w:eastAsia="Arial"/>
                <w:b/>
                <w:bCs/>
                <w:sz w:val="28"/>
                <w:szCs w:val="28"/>
                <w:lang w:val="en-US"/>
              </w:rPr>
              <w:t>Đọc tài liệu và thực hiện các yêu cầu.</w:t>
            </w:r>
          </w:p>
          <w:p w:rsidR="0071139A" w:rsidRPr="00E60730" w:rsidRDefault="0071139A" w:rsidP="007F15B1">
            <w:pPr>
              <w:pStyle w:val="TableParagraph"/>
              <w:spacing w:line="276" w:lineRule="auto"/>
              <w:ind w:right="124"/>
              <w:rPr>
                <w:b/>
                <w:sz w:val="28"/>
                <w:lang w:val="en-US"/>
              </w:rPr>
            </w:pPr>
            <w:r w:rsidRPr="00E60730">
              <w:rPr>
                <w:sz w:val="28"/>
                <w:szCs w:val="28"/>
                <w:lang w:val="en-US"/>
              </w:rPr>
              <w:t xml:space="preserve">HS </w:t>
            </w:r>
            <w:r>
              <w:rPr>
                <w:sz w:val="28"/>
                <w:szCs w:val="28"/>
                <w:lang w:val="en-US"/>
              </w:rPr>
              <w:t>t</w:t>
            </w:r>
            <w:r w:rsidRPr="00623521">
              <w:rPr>
                <w:sz w:val="28"/>
                <w:szCs w:val="28"/>
                <w:lang w:val="en-US"/>
              </w:rPr>
              <w:t>ự</w:t>
            </w:r>
            <w:r>
              <w:rPr>
                <w:sz w:val="28"/>
                <w:szCs w:val="28"/>
                <w:lang w:val="en-US"/>
              </w:rPr>
              <w:t xml:space="preserve"> </w:t>
            </w:r>
            <w:r w:rsidRPr="00E60730">
              <w:rPr>
                <w:sz w:val="28"/>
                <w:szCs w:val="28"/>
                <w:lang w:val="en-US"/>
              </w:rPr>
              <w:t xml:space="preserve">đọc </w:t>
            </w:r>
            <w:r>
              <w:rPr>
                <w:sz w:val="28"/>
                <w:lang w:val="en-US"/>
              </w:rPr>
              <w:t>đặt vấn đ</w:t>
            </w:r>
            <w:r w:rsidRPr="00E60730">
              <w:rPr>
                <w:sz w:val="28"/>
                <w:lang w:val="en-US"/>
              </w:rPr>
              <w:t>ề</w:t>
            </w:r>
            <w:r>
              <w:rPr>
                <w:sz w:val="28"/>
                <w:lang w:val="en-US"/>
              </w:rPr>
              <w:t xml:space="preserve"> v</w:t>
            </w:r>
            <w:r w:rsidRPr="00E60730">
              <w:rPr>
                <w:sz w:val="28"/>
                <w:lang w:val="en-US"/>
              </w:rPr>
              <w:t>à</w:t>
            </w:r>
            <w:r>
              <w:rPr>
                <w:sz w:val="28"/>
                <w:lang w:val="en-US"/>
              </w:rPr>
              <w:t xml:space="preserve"> tr</w:t>
            </w:r>
            <w:r w:rsidRPr="00E60730">
              <w:rPr>
                <w:sz w:val="28"/>
                <w:lang w:val="en-US"/>
              </w:rPr>
              <w:t>ả</w:t>
            </w:r>
            <w:r>
              <w:rPr>
                <w:sz w:val="28"/>
                <w:lang w:val="en-US"/>
              </w:rPr>
              <w:t xml:space="preserve"> l</w:t>
            </w:r>
            <w:r w:rsidRPr="00E60730">
              <w:rPr>
                <w:sz w:val="28"/>
                <w:lang w:val="en-US"/>
              </w:rPr>
              <w:t>ời</w:t>
            </w:r>
            <w:r>
              <w:rPr>
                <w:sz w:val="28"/>
                <w:lang w:val="en-US"/>
              </w:rPr>
              <w:t xml:space="preserve"> c</w:t>
            </w:r>
            <w:r w:rsidRPr="00E60730">
              <w:rPr>
                <w:sz w:val="28"/>
                <w:lang w:val="en-US"/>
              </w:rPr>
              <w:t>âu</w:t>
            </w:r>
            <w:r>
              <w:rPr>
                <w:sz w:val="28"/>
                <w:lang w:val="en-US"/>
              </w:rPr>
              <w:t xml:space="preserve"> h</w:t>
            </w:r>
            <w:r w:rsidRPr="00E60730">
              <w:rPr>
                <w:sz w:val="28"/>
                <w:lang w:val="en-US"/>
              </w:rPr>
              <w:t>ỏi</w:t>
            </w:r>
            <w:r>
              <w:rPr>
                <w:sz w:val="28"/>
                <w:lang w:val="en-US"/>
              </w:rPr>
              <w:t xml:space="preserve"> g</w:t>
            </w:r>
            <w:r w:rsidRPr="00E60730">
              <w:rPr>
                <w:sz w:val="28"/>
                <w:lang w:val="en-US"/>
              </w:rPr>
              <w:t>ợi</w:t>
            </w:r>
            <w:r>
              <w:rPr>
                <w:sz w:val="28"/>
                <w:lang w:val="en-US"/>
              </w:rPr>
              <w:t xml:space="preserve"> </w:t>
            </w:r>
            <w:r w:rsidRPr="00E60730">
              <w:rPr>
                <w:sz w:val="28"/>
                <w:lang w:val="en-US"/>
              </w:rPr>
              <w:t>ý</w:t>
            </w:r>
            <w:r>
              <w:rPr>
                <w:sz w:val="28"/>
                <w:lang w:val="en-US"/>
              </w:rPr>
              <w:t xml:space="preserve"> SGK/20,21.</w:t>
            </w:r>
          </w:p>
          <w:p w:rsidR="0071139A" w:rsidRDefault="0071139A" w:rsidP="007F15B1">
            <w:pPr>
              <w:pStyle w:val="TableParagraph"/>
              <w:spacing w:line="276" w:lineRule="auto"/>
              <w:ind w:left="142" w:right="83" w:hanging="142"/>
              <w:rPr>
                <w:color w:val="FF0000"/>
                <w:sz w:val="28"/>
                <w:lang w:val="en-US"/>
              </w:rPr>
            </w:pPr>
            <w:r>
              <w:rPr>
                <w:sz w:val="28"/>
                <w:szCs w:val="28"/>
                <w:lang w:val="en-US"/>
              </w:rPr>
              <w:t xml:space="preserve">  HS đọc</w:t>
            </w:r>
            <w:r>
              <w:rPr>
                <w:color w:val="FF0000"/>
                <w:sz w:val="28"/>
                <w:lang w:val="en-US"/>
              </w:rPr>
              <w:t xml:space="preserve"> </w:t>
            </w:r>
            <w:r w:rsidRPr="005B2DF9">
              <w:rPr>
                <w:sz w:val="28"/>
                <w:lang w:val="en-US"/>
              </w:rPr>
              <w:t>nội dung bài học</w:t>
            </w:r>
            <w:r>
              <w:rPr>
                <w:sz w:val="28"/>
                <w:lang w:val="en-US"/>
              </w:rPr>
              <w:t xml:space="preserve"> </w:t>
            </w:r>
            <w:r w:rsidRPr="00623521">
              <w:rPr>
                <w:sz w:val="28"/>
                <w:lang w:val="en-US"/>
              </w:rPr>
              <w:t>ở</w:t>
            </w:r>
            <w:r>
              <w:rPr>
                <w:sz w:val="28"/>
                <w:lang w:val="en-US"/>
              </w:rPr>
              <w:t xml:space="preserve"> SGK/21</w:t>
            </w:r>
            <w:r w:rsidRPr="005B2DF9">
              <w:rPr>
                <w:sz w:val="28"/>
                <w:lang w:val="en-US"/>
              </w:rPr>
              <w:t>.</w:t>
            </w:r>
          </w:p>
          <w:p w:rsidR="00553494" w:rsidRPr="00553494" w:rsidRDefault="00D113C8" w:rsidP="007F15B1">
            <w:pPr>
              <w:widowControl/>
              <w:shd w:val="clear" w:color="auto" w:fill="FFFFFF"/>
              <w:tabs>
                <w:tab w:val="left" w:pos="11908"/>
                <w:tab w:val="left" w:pos="12824"/>
                <w:tab w:val="left" w:pos="13740"/>
                <w:tab w:val="left" w:pos="14656"/>
              </w:tabs>
              <w:autoSpaceDE/>
              <w:autoSpaceDN/>
              <w:spacing w:after="120"/>
              <w:ind w:left="142" w:right="130"/>
              <w:jc w:val="both"/>
              <w:rPr>
                <w:color w:val="FF0000"/>
                <w:sz w:val="28"/>
                <w:lang w:val="en-US"/>
              </w:rPr>
            </w:pPr>
            <w:r>
              <w:rPr>
                <w:color w:val="333333"/>
                <w:sz w:val="28"/>
                <w:szCs w:val="28"/>
                <w:lang w:val="de-DE"/>
              </w:rPr>
              <w:t xml:space="preserve">Giáo viên giới thiệu </w:t>
            </w:r>
            <w:r w:rsidR="00213AA2" w:rsidRPr="00213AA2">
              <w:rPr>
                <w:sz w:val="28"/>
                <w:lang w:val="en-US"/>
              </w:rPr>
              <w:t>m</w:t>
            </w:r>
            <w:r w:rsidR="00553494" w:rsidRPr="00553494">
              <w:rPr>
                <w:sz w:val="28"/>
                <w:szCs w:val="28"/>
                <w:lang w:val="en-US"/>
              </w:rPr>
              <w:t>ột số thành tựu về kinh tế, văn hóa…,các công trình tiêu biểu của một số nước mà em biết:</w:t>
            </w:r>
          </w:p>
          <w:p w:rsidR="00553494" w:rsidRPr="00553494" w:rsidRDefault="00553494" w:rsidP="007F15B1">
            <w:pPr>
              <w:widowControl/>
              <w:autoSpaceDE/>
              <w:autoSpaceDN/>
              <w:spacing w:after="120"/>
              <w:ind w:left="142" w:right="136" w:firstLine="142"/>
              <w:jc w:val="both"/>
              <w:rPr>
                <w:sz w:val="28"/>
                <w:szCs w:val="28"/>
                <w:lang w:val="en-US"/>
              </w:rPr>
            </w:pPr>
            <w:r w:rsidRPr="00553494">
              <w:rPr>
                <w:sz w:val="28"/>
                <w:szCs w:val="28"/>
                <w:lang w:val="en-US"/>
              </w:rPr>
              <w:t>     + Chữ viết: chữ Hán của người Trung Quốc, chữ Phạn của người Ấn Độ;</w:t>
            </w:r>
          </w:p>
          <w:p w:rsidR="00553494" w:rsidRPr="00553494" w:rsidRDefault="00553494" w:rsidP="007F15B1">
            <w:pPr>
              <w:widowControl/>
              <w:autoSpaceDE/>
              <w:autoSpaceDN/>
              <w:spacing w:after="120"/>
              <w:ind w:left="142" w:right="136" w:firstLine="142"/>
              <w:jc w:val="both"/>
              <w:rPr>
                <w:sz w:val="28"/>
                <w:szCs w:val="28"/>
                <w:lang w:val="en-US"/>
              </w:rPr>
            </w:pPr>
            <w:r w:rsidRPr="00553494">
              <w:rPr>
                <w:sz w:val="28"/>
                <w:szCs w:val="28"/>
                <w:lang w:val="en-US"/>
              </w:rPr>
              <w:t>     + Trung Quốc có công trình tiêu biểu: Vạn Lý Trường Thành;</w:t>
            </w:r>
          </w:p>
          <w:p w:rsidR="00553494" w:rsidRDefault="00553494" w:rsidP="007F15B1">
            <w:pPr>
              <w:widowControl/>
              <w:autoSpaceDE/>
              <w:autoSpaceDN/>
              <w:spacing w:after="120"/>
              <w:ind w:left="142" w:right="136" w:firstLine="142"/>
              <w:jc w:val="both"/>
              <w:rPr>
                <w:sz w:val="28"/>
                <w:szCs w:val="28"/>
                <w:lang w:val="en-US"/>
              </w:rPr>
            </w:pPr>
            <w:r w:rsidRPr="00553494">
              <w:rPr>
                <w:sz w:val="28"/>
                <w:szCs w:val="28"/>
                <w:lang w:val="en-US"/>
              </w:rPr>
              <w:t>     + Ai Cập có Kim Tự Tháp;</w:t>
            </w:r>
          </w:p>
          <w:p w:rsidR="00553494" w:rsidRPr="00553494" w:rsidRDefault="00553494" w:rsidP="007F15B1">
            <w:pPr>
              <w:widowControl/>
              <w:autoSpaceDE/>
              <w:autoSpaceDN/>
              <w:spacing w:after="120"/>
              <w:ind w:left="284" w:right="136"/>
              <w:jc w:val="both"/>
              <w:rPr>
                <w:sz w:val="28"/>
                <w:szCs w:val="28"/>
                <w:lang w:val="en-US"/>
              </w:rPr>
            </w:pPr>
            <w:r>
              <w:rPr>
                <w:sz w:val="28"/>
                <w:szCs w:val="28"/>
                <w:lang w:val="en-US"/>
              </w:rPr>
              <w:t xml:space="preserve">     + </w:t>
            </w:r>
            <w:r w:rsidRPr="00553494">
              <w:rPr>
                <w:sz w:val="28"/>
                <w:szCs w:val="28"/>
                <w:lang w:val="en-US"/>
              </w:rPr>
              <w:t>Tháp Effell Pari (Pháp)</w:t>
            </w:r>
          </w:p>
          <w:p w:rsidR="00553494" w:rsidRPr="00553494" w:rsidRDefault="00553494" w:rsidP="007F15B1">
            <w:pPr>
              <w:widowControl/>
              <w:autoSpaceDE/>
              <w:autoSpaceDN/>
              <w:spacing w:after="120"/>
              <w:ind w:left="142" w:right="136" w:firstLine="142"/>
              <w:jc w:val="both"/>
              <w:rPr>
                <w:sz w:val="28"/>
                <w:szCs w:val="28"/>
                <w:lang w:val="en-US"/>
              </w:rPr>
            </w:pPr>
            <w:r w:rsidRPr="00553494">
              <w:rPr>
                <w:sz w:val="28"/>
                <w:szCs w:val="28"/>
                <w:lang w:val="en-US"/>
              </w:rPr>
              <w:t>     + Campuchia có Ăng Co Vát, Ăng Co Thom...</w:t>
            </w:r>
          </w:p>
          <w:p w:rsidR="00553494" w:rsidRPr="00553494" w:rsidRDefault="00553494" w:rsidP="007F15B1">
            <w:pPr>
              <w:widowControl/>
              <w:autoSpaceDE/>
              <w:autoSpaceDN/>
              <w:spacing w:after="120"/>
              <w:ind w:left="142" w:right="136" w:firstLine="142"/>
              <w:jc w:val="both"/>
              <w:rPr>
                <w:sz w:val="28"/>
                <w:szCs w:val="28"/>
                <w:lang w:val="en-US"/>
              </w:rPr>
            </w:pPr>
            <w:r w:rsidRPr="00553494">
              <w:rPr>
                <w:sz w:val="28"/>
                <w:szCs w:val="28"/>
                <w:lang w:val="en-US"/>
              </w:rPr>
              <w:t>     + Nghệ thuật truyền thống: múa cổ truyền (Campuchia, Lào);</w:t>
            </w:r>
          </w:p>
          <w:p w:rsidR="00553494" w:rsidRPr="00553494" w:rsidRDefault="00553494" w:rsidP="007F15B1">
            <w:pPr>
              <w:widowControl/>
              <w:autoSpaceDE/>
              <w:autoSpaceDN/>
              <w:spacing w:after="120"/>
              <w:ind w:left="142" w:right="136" w:firstLine="142"/>
              <w:jc w:val="both"/>
              <w:rPr>
                <w:sz w:val="28"/>
                <w:szCs w:val="28"/>
                <w:lang w:val="en-US"/>
              </w:rPr>
            </w:pPr>
            <w:r w:rsidRPr="00553494">
              <w:rPr>
                <w:sz w:val="28"/>
                <w:szCs w:val="28"/>
                <w:lang w:val="en-US"/>
              </w:rPr>
              <w:t>- Phong tục tập quán:</w:t>
            </w:r>
          </w:p>
          <w:p w:rsidR="00553494" w:rsidRPr="00553494" w:rsidRDefault="00553494" w:rsidP="007F15B1">
            <w:pPr>
              <w:widowControl/>
              <w:autoSpaceDE/>
              <w:autoSpaceDN/>
              <w:spacing w:after="120"/>
              <w:ind w:left="142" w:right="136" w:firstLine="142"/>
              <w:jc w:val="both"/>
              <w:rPr>
                <w:sz w:val="28"/>
                <w:szCs w:val="28"/>
                <w:lang w:val="en-US"/>
              </w:rPr>
            </w:pPr>
            <w:r w:rsidRPr="00553494">
              <w:rPr>
                <w:sz w:val="28"/>
                <w:szCs w:val="28"/>
                <w:lang w:val="en-US"/>
              </w:rPr>
              <w:t>     + Ăn trầu: Biểu hiện đặc sắc của văn hóa các nước Đông Nam Á.</w:t>
            </w:r>
          </w:p>
          <w:p w:rsidR="00553494" w:rsidRPr="00553494" w:rsidRDefault="00553494" w:rsidP="007F15B1">
            <w:pPr>
              <w:widowControl/>
              <w:autoSpaceDE/>
              <w:autoSpaceDN/>
              <w:spacing w:after="120"/>
              <w:ind w:left="142" w:right="136" w:firstLine="142"/>
              <w:jc w:val="both"/>
              <w:rPr>
                <w:sz w:val="28"/>
                <w:szCs w:val="28"/>
                <w:lang w:val="en-US"/>
              </w:rPr>
            </w:pPr>
            <w:r w:rsidRPr="00553494">
              <w:rPr>
                <w:sz w:val="28"/>
                <w:szCs w:val="28"/>
                <w:lang w:val="en-US"/>
              </w:rPr>
              <w:t>     + Váy: Đồ mặc đặc trưng của phụ nữ Đ</w:t>
            </w:r>
            <w:r>
              <w:rPr>
                <w:sz w:val="28"/>
                <w:szCs w:val="28"/>
                <w:lang w:val="en-US"/>
              </w:rPr>
              <w:t>ông Nam Á (gọi là Sarông) ở Cam-pu-</w:t>
            </w:r>
            <w:r w:rsidRPr="00553494">
              <w:rPr>
                <w:sz w:val="28"/>
                <w:szCs w:val="28"/>
                <w:lang w:val="en-US"/>
              </w:rPr>
              <w:t>chia đàn ông cũng mặc.</w:t>
            </w:r>
          </w:p>
          <w:p w:rsidR="00553494" w:rsidRPr="00553494" w:rsidRDefault="00553494" w:rsidP="007F15B1">
            <w:pPr>
              <w:widowControl/>
              <w:autoSpaceDE/>
              <w:autoSpaceDN/>
              <w:spacing w:after="120"/>
              <w:ind w:left="142" w:right="136" w:firstLine="142"/>
              <w:jc w:val="both"/>
              <w:rPr>
                <w:sz w:val="28"/>
                <w:szCs w:val="28"/>
                <w:lang w:val="en-US"/>
              </w:rPr>
            </w:pPr>
            <w:r w:rsidRPr="00553494">
              <w:rPr>
                <w:sz w:val="28"/>
                <w:szCs w:val="28"/>
                <w:lang w:val="en-US"/>
              </w:rPr>
              <w:t>- Người Dayek (Inđônêxia); người Naga (Timo), các dân tộc thuộc đảo Luson (Philippin) đều đội mũ lông chim.</w:t>
            </w:r>
          </w:p>
          <w:p w:rsidR="00553494" w:rsidRPr="00553494" w:rsidRDefault="00553494" w:rsidP="007F15B1">
            <w:pPr>
              <w:widowControl/>
              <w:autoSpaceDE/>
              <w:autoSpaceDN/>
              <w:spacing w:after="120"/>
              <w:ind w:left="142" w:right="136" w:firstLine="142"/>
              <w:jc w:val="both"/>
              <w:rPr>
                <w:sz w:val="28"/>
                <w:szCs w:val="28"/>
                <w:lang w:val="en-US"/>
              </w:rPr>
            </w:pPr>
            <w:r w:rsidRPr="00553494">
              <w:rPr>
                <w:sz w:val="28"/>
                <w:szCs w:val="28"/>
                <w:lang w:val="en-US"/>
              </w:rPr>
              <w:t>- Cơm: Cơm lam (nấu trong ống nứa, ống tre) của người Lào và một số dân tộc Việt Nam; cơm rau sống của người Melayer ở Malayxia, Inđônêxia</w:t>
            </w:r>
            <w:r w:rsidR="007F15B1">
              <w:rPr>
                <w:sz w:val="28"/>
                <w:szCs w:val="28"/>
                <w:lang w:val="en-US"/>
              </w:rPr>
              <w:t>…</w:t>
            </w:r>
          </w:p>
          <w:p w:rsidR="003E49AA" w:rsidRDefault="003E49AA" w:rsidP="007F15B1">
            <w:pPr>
              <w:pStyle w:val="TableParagraph"/>
              <w:spacing w:line="276" w:lineRule="auto"/>
              <w:ind w:right="83"/>
              <w:rPr>
                <w:color w:val="FF0000"/>
                <w:sz w:val="28"/>
                <w:lang w:val="en-US"/>
              </w:rPr>
            </w:pPr>
          </w:p>
          <w:p w:rsidR="003E49AA" w:rsidRDefault="003E49AA" w:rsidP="007F15B1">
            <w:pPr>
              <w:pStyle w:val="TableParagraph"/>
              <w:spacing w:line="276" w:lineRule="auto"/>
              <w:ind w:right="83"/>
              <w:rPr>
                <w:color w:val="FF0000"/>
                <w:sz w:val="28"/>
                <w:lang w:val="en-US"/>
              </w:rPr>
            </w:pPr>
          </w:p>
          <w:p w:rsidR="003E49AA" w:rsidRDefault="003E49AA" w:rsidP="007F15B1">
            <w:pPr>
              <w:pStyle w:val="TableParagraph"/>
              <w:spacing w:line="276" w:lineRule="auto"/>
              <w:ind w:right="83"/>
              <w:rPr>
                <w:color w:val="FF0000"/>
                <w:sz w:val="28"/>
                <w:lang w:val="en-US"/>
              </w:rPr>
            </w:pPr>
          </w:p>
          <w:p w:rsidR="003E49AA" w:rsidRPr="007F15B1" w:rsidRDefault="003E49AA" w:rsidP="007F15B1">
            <w:pPr>
              <w:tabs>
                <w:tab w:val="left" w:pos="1350"/>
              </w:tabs>
              <w:rPr>
                <w:sz w:val="28"/>
                <w:szCs w:val="28"/>
                <w:lang w:val="en-US"/>
              </w:rPr>
            </w:pPr>
          </w:p>
        </w:tc>
        <w:tc>
          <w:tcPr>
            <w:tcW w:w="4395" w:type="dxa"/>
          </w:tcPr>
          <w:p w:rsidR="00D113C8" w:rsidRPr="00FA719A" w:rsidRDefault="00281AA1" w:rsidP="007F15B1">
            <w:pPr>
              <w:pStyle w:val="TableParagraph"/>
              <w:spacing w:line="276" w:lineRule="auto"/>
              <w:ind w:right="124"/>
              <w:rPr>
                <w:b/>
                <w:color w:val="FF0000"/>
                <w:sz w:val="28"/>
                <w:lang w:val="en-US"/>
              </w:rPr>
            </w:pPr>
            <w:r>
              <w:rPr>
                <w:b/>
                <w:color w:val="FF0000"/>
                <w:sz w:val="28"/>
                <w:lang w:val="en-US"/>
              </w:rPr>
              <w:lastRenderedPageBreak/>
              <w:t>I. Đ</w:t>
            </w:r>
            <w:r w:rsidRPr="00281AA1">
              <w:rPr>
                <w:b/>
                <w:color w:val="FF0000"/>
                <w:sz w:val="28"/>
                <w:lang w:val="en-US"/>
              </w:rPr>
              <w:t>ặt</w:t>
            </w:r>
            <w:r>
              <w:rPr>
                <w:b/>
                <w:color w:val="FF0000"/>
                <w:sz w:val="28"/>
                <w:lang w:val="en-US"/>
              </w:rPr>
              <w:t xml:space="preserve"> v</w:t>
            </w:r>
            <w:r w:rsidRPr="00281AA1">
              <w:rPr>
                <w:b/>
                <w:color w:val="FF0000"/>
                <w:sz w:val="28"/>
                <w:lang w:val="en-US"/>
              </w:rPr>
              <w:t>ấn</w:t>
            </w:r>
            <w:r>
              <w:rPr>
                <w:b/>
                <w:color w:val="FF0000"/>
                <w:sz w:val="28"/>
                <w:lang w:val="en-US"/>
              </w:rPr>
              <w:t xml:space="preserve"> đ</w:t>
            </w:r>
            <w:r w:rsidRPr="00281AA1">
              <w:rPr>
                <w:b/>
                <w:color w:val="FF0000"/>
                <w:sz w:val="28"/>
                <w:lang w:val="en-US"/>
              </w:rPr>
              <w:t>ề</w:t>
            </w:r>
            <w:r w:rsidR="00A4004E">
              <w:rPr>
                <w:b/>
                <w:color w:val="FF0000"/>
                <w:sz w:val="28"/>
                <w:lang w:val="en-US"/>
              </w:rPr>
              <w:t xml:space="preserve">: </w:t>
            </w:r>
            <w:r w:rsidR="00A4004E">
              <w:rPr>
                <w:sz w:val="28"/>
                <w:szCs w:val="28"/>
                <w:lang w:val="de-DE"/>
              </w:rPr>
              <w:t xml:space="preserve"> </w:t>
            </w:r>
          </w:p>
          <w:p w:rsidR="00281AA1" w:rsidRDefault="00281AA1" w:rsidP="007F15B1">
            <w:pPr>
              <w:pStyle w:val="TableParagraph"/>
              <w:spacing w:line="276" w:lineRule="auto"/>
              <w:ind w:right="145"/>
              <w:rPr>
                <w:b/>
                <w:sz w:val="28"/>
                <w:lang w:val="en-US"/>
              </w:rPr>
            </w:pPr>
          </w:p>
          <w:p w:rsidR="0071139A" w:rsidRDefault="0071139A" w:rsidP="007F15B1">
            <w:pPr>
              <w:pStyle w:val="TableParagraph"/>
              <w:spacing w:line="276" w:lineRule="auto"/>
              <w:ind w:right="145"/>
              <w:rPr>
                <w:b/>
                <w:sz w:val="28"/>
                <w:lang w:val="en-US"/>
              </w:rPr>
            </w:pPr>
          </w:p>
          <w:p w:rsidR="0071139A" w:rsidRDefault="0071139A" w:rsidP="007F15B1">
            <w:pPr>
              <w:pStyle w:val="TableParagraph"/>
              <w:spacing w:line="276" w:lineRule="auto"/>
              <w:ind w:right="145"/>
              <w:rPr>
                <w:b/>
                <w:sz w:val="28"/>
                <w:lang w:val="en-US"/>
              </w:rPr>
            </w:pPr>
          </w:p>
          <w:p w:rsidR="003E49AA" w:rsidRPr="002E184D" w:rsidRDefault="003E49AA" w:rsidP="007F15B1">
            <w:pPr>
              <w:pStyle w:val="TableParagraph"/>
              <w:spacing w:after="120"/>
              <w:ind w:left="144" w:right="145"/>
              <w:rPr>
                <w:b/>
                <w:sz w:val="28"/>
                <w:lang w:val="en-US"/>
              </w:rPr>
            </w:pPr>
            <w:r w:rsidRPr="00E60730">
              <w:rPr>
                <w:b/>
                <w:color w:val="FF0000"/>
                <w:sz w:val="28"/>
                <w:lang w:val="en-US"/>
              </w:rPr>
              <w:t>II. Nội dung bài học:</w:t>
            </w:r>
          </w:p>
          <w:p w:rsidR="00553494" w:rsidRPr="00553494" w:rsidRDefault="00553494" w:rsidP="007F15B1">
            <w:pPr>
              <w:widowControl/>
              <w:autoSpaceDE/>
              <w:autoSpaceDN/>
              <w:spacing w:after="120"/>
              <w:ind w:left="145" w:right="140" w:firstLine="142"/>
              <w:jc w:val="both"/>
              <w:rPr>
                <w:sz w:val="28"/>
                <w:szCs w:val="28"/>
                <w:lang w:val="de-DE"/>
              </w:rPr>
            </w:pPr>
            <w:r w:rsidRPr="00553494">
              <w:rPr>
                <w:b/>
                <w:sz w:val="28"/>
                <w:szCs w:val="28"/>
                <w:lang w:val="de-DE"/>
              </w:rPr>
              <w:t>1. Tôn trọng và học hỏi các dân tộc khác là</w:t>
            </w:r>
            <w:r w:rsidRPr="00553494">
              <w:rPr>
                <w:sz w:val="28"/>
                <w:szCs w:val="28"/>
                <w:lang w:val="de-DE"/>
              </w:rPr>
              <w:t xml:space="preserve"> tôn trọng chủ quyền, lợi ích và nền văn hoá của các dân tộc. luôn tìm hiểu và tíêp thu những điều tốt đẹp trong nền kinh tế, văn hoá, xã hội của các dân tộc, đồng thời thể hiện lòng tự hào dân tộc chính đáng của mình.</w:t>
            </w:r>
          </w:p>
          <w:p w:rsidR="00553494" w:rsidRPr="00553494" w:rsidRDefault="00553494" w:rsidP="007F15B1">
            <w:pPr>
              <w:widowControl/>
              <w:autoSpaceDE/>
              <w:autoSpaceDN/>
              <w:spacing w:after="120"/>
              <w:ind w:left="145" w:right="140" w:firstLine="142"/>
              <w:jc w:val="both"/>
              <w:rPr>
                <w:sz w:val="28"/>
                <w:szCs w:val="28"/>
                <w:lang w:val="de-DE"/>
              </w:rPr>
            </w:pPr>
            <w:r w:rsidRPr="00553494">
              <w:rPr>
                <w:b/>
                <w:sz w:val="28"/>
                <w:szCs w:val="28"/>
                <w:lang w:val="de-DE"/>
              </w:rPr>
              <w:t>2.</w:t>
            </w:r>
            <w:r w:rsidRPr="00553494">
              <w:rPr>
                <w:sz w:val="28"/>
                <w:szCs w:val="28"/>
                <w:lang w:val="de-DE"/>
              </w:rPr>
              <w:t xml:space="preserve"> </w:t>
            </w:r>
            <w:r w:rsidRPr="00553494">
              <w:rPr>
                <w:b/>
                <w:sz w:val="28"/>
                <w:szCs w:val="28"/>
                <w:lang w:val="pt-BR"/>
              </w:rPr>
              <w:t>Chúng ta có cần tôn trọng học hỏi các dân tộc khác</w:t>
            </w:r>
            <w:r w:rsidRPr="00553494">
              <w:rPr>
                <w:sz w:val="28"/>
                <w:szCs w:val="28"/>
                <w:lang w:val="de-DE"/>
              </w:rPr>
              <w:t xml:space="preserve"> </w:t>
            </w:r>
            <w:r w:rsidRPr="00553494">
              <w:rPr>
                <w:b/>
                <w:sz w:val="28"/>
                <w:szCs w:val="28"/>
                <w:lang w:val="de-DE"/>
              </w:rPr>
              <w:t>vì:</w:t>
            </w:r>
            <w:r w:rsidRPr="00553494">
              <w:rPr>
                <w:sz w:val="28"/>
                <w:szCs w:val="28"/>
                <w:lang w:val="de-DE"/>
              </w:rPr>
              <w:t xml:space="preserve"> Mỗi dân tộc đều có những thành tựu nổi bật về kinh tế, văn  hoá, nghệ thuật, những công trình đặc sắc, những truyền thống quý báu, đó là vốn quý của loài người, cần được tôn trọng tiếp thu và phát triển.</w:t>
            </w:r>
          </w:p>
          <w:p w:rsidR="00553494" w:rsidRPr="00553494" w:rsidRDefault="00553494" w:rsidP="007F15B1">
            <w:pPr>
              <w:widowControl/>
              <w:autoSpaceDE/>
              <w:autoSpaceDN/>
              <w:spacing w:after="120"/>
              <w:ind w:left="145" w:right="140" w:firstLine="142"/>
              <w:jc w:val="both"/>
              <w:rPr>
                <w:b/>
                <w:sz w:val="28"/>
                <w:szCs w:val="28"/>
                <w:lang w:val="de-DE"/>
              </w:rPr>
            </w:pPr>
            <w:r w:rsidRPr="00553494">
              <w:rPr>
                <w:b/>
                <w:sz w:val="28"/>
                <w:szCs w:val="28"/>
                <w:lang w:val="de-DE"/>
              </w:rPr>
              <w:t>3.Ý nghĩa của viêc tôn trọng học hỏi văn hóa của các dân tộc khác:</w:t>
            </w:r>
          </w:p>
          <w:p w:rsidR="003E49AA" w:rsidRDefault="00553494" w:rsidP="007F15B1">
            <w:pPr>
              <w:widowControl/>
              <w:autoSpaceDE/>
              <w:autoSpaceDN/>
              <w:spacing w:after="120"/>
              <w:ind w:left="145" w:right="140" w:firstLine="142"/>
              <w:jc w:val="both"/>
              <w:rPr>
                <w:sz w:val="28"/>
                <w:szCs w:val="28"/>
                <w:lang w:val="de-DE"/>
              </w:rPr>
            </w:pPr>
            <w:r w:rsidRPr="00553494">
              <w:rPr>
                <w:sz w:val="28"/>
                <w:szCs w:val="28"/>
                <w:lang w:val="de-DE"/>
              </w:rPr>
              <w:t xml:space="preserve">  - Tôn trọng học hỏi các dân tộc khác tạo điều kiện để nước ta tiến nhanh trên con đường xây dựng đất nước giàu mạnh và phát huy bản sắc dân tộc.</w:t>
            </w:r>
          </w:p>
          <w:p w:rsidR="00553494" w:rsidRPr="00553494" w:rsidRDefault="00553494" w:rsidP="007F15B1">
            <w:pPr>
              <w:widowControl/>
              <w:autoSpaceDE/>
              <w:autoSpaceDN/>
              <w:spacing w:after="120"/>
              <w:ind w:left="145" w:right="140" w:firstLine="142"/>
              <w:jc w:val="both"/>
              <w:rPr>
                <w:sz w:val="28"/>
                <w:szCs w:val="28"/>
                <w:lang w:val="de-DE"/>
              </w:rPr>
            </w:pPr>
            <w:r w:rsidRPr="00553494">
              <w:rPr>
                <w:b/>
                <w:sz w:val="28"/>
                <w:szCs w:val="28"/>
                <w:lang w:val="de-DE"/>
              </w:rPr>
              <w:t>4.Chúng ta làm gì để tôn trọng học hỏi các dân tộc khác</w:t>
            </w:r>
            <w:r w:rsidRPr="00553494">
              <w:rPr>
                <w:sz w:val="28"/>
                <w:szCs w:val="28"/>
                <w:lang w:val="de-DE"/>
              </w:rPr>
              <w:t>:</w:t>
            </w:r>
          </w:p>
          <w:p w:rsidR="00553494" w:rsidRPr="00553494" w:rsidRDefault="00553494" w:rsidP="007F15B1">
            <w:pPr>
              <w:widowControl/>
              <w:autoSpaceDE/>
              <w:autoSpaceDN/>
              <w:spacing w:after="120"/>
              <w:ind w:left="145" w:right="140" w:firstLine="142"/>
              <w:jc w:val="both"/>
              <w:rPr>
                <w:sz w:val="28"/>
                <w:szCs w:val="28"/>
                <w:lang w:val="de-DE"/>
              </w:rPr>
            </w:pPr>
            <w:r w:rsidRPr="00553494">
              <w:rPr>
                <w:sz w:val="28"/>
                <w:szCs w:val="28"/>
                <w:lang w:val="de-DE"/>
              </w:rPr>
              <w:t>- Tích cực học tập,tìm hiểu đời sống và nền văn hóa của các dân tộc trên thế giới.</w:t>
            </w:r>
          </w:p>
          <w:p w:rsidR="00553494" w:rsidRPr="007F15B1" w:rsidRDefault="00553494" w:rsidP="007F15B1">
            <w:pPr>
              <w:widowControl/>
              <w:autoSpaceDE/>
              <w:autoSpaceDN/>
              <w:spacing w:after="120"/>
              <w:ind w:left="145" w:right="140" w:firstLine="142"/>
              <w:jc w:val="both"/>
              <w:rPr>
                <w:sz w:val="28"/>
                <w:szCs w:val="28"/>
                <w:lang w:val="de-DE"/>
              </w:rPr>
            </w:pPr>
            <w:r w:rsidRPr="00553494">
              <w:rPr>
                <w:sz w:val="28"/>
                <w:szCs w:val="28"/>
                <w:lang w:val="de-DE"/>
              </w:rPr>
              <w:t xml:space="preserve">- Tiếp thu một cách có chọn lọc, phù hợp với điều kiện hoàn cảnh </w:t>
            </w:r>
            <w:r w:rsidRPr="00553494">
              <w:rPr>
                <w:sz w:val="28"/>
                <w:szCs w:val="28"/>
                <w:lang w:val="de-DE"/>
              </w:rPr>
              <w:lastRenderedPageBreak/>
              <w:t>truyền thống của con người Việt Nam.</w:t>
            </w:r>
          </w:p>
        </w:tc>
      </w:tr>
      <w:tr w:rsidR="003E49AA" w:rsidRPr="00CF3DB7" w:rsidTr="007F15B1">
        <w:trPr>
          <w:trHeight w:val="1482"/>
        </w:trPr>
        <w:tc>
          <w:tcPr>
            <w:tcW w:w="5098" w:type="dxa"/>
          </w:tcPr>
          <w:p w:rsidR="003E49AA" w:rsidRDefault="003E49AA" w:rsidP="007F15B1">
            <w:pPr>
              <w:widowControl/>
              <w:autoSpaceDE/>
              <w:autoSpaceDN/>
              <w:spacing w:after="160" w:line="259" w:lineRule="auto"/>
              <w:ind w:left="89" w:right="83"/>
              <w:rPr>
                <w:rFonts w:eastAsia="Calibri"/>
                <w:b/>
                <w:bCs/>
                <w:sz w:val="28"/>
                <w:szCs w:val="28"/>
                <w:lang w:val="en-US"/>
              </w:rPr>
            </w:pPr>
            <w:r w:rsidRPr="00722AA6">
              <w:rPr>
                <w:rFonts w:eastAsia="Calibri"/>
                <w:b/>
                <w:bCs/>
                <w:sz w:val="28"/>
                <w:szCs w:val="28"/>
                <w:lang w:val="en-US"/>
              </w:rPr>
              <w:lastRenderedPageBreak/>
              <w:t>Hoạt động 2</w:t>
            </w:r>
            <w:r w:rsidRPr="00722AA6">
              <w:rPr>
                <w:rFonts w:eastAsia="Calibri"/>
                <w:bCs/>
                <w:sz w:val="28"/>
                <w:szCs w:val="28"/>
                <w:lang w:val="en-US"/>
              </w:rPr>
              <w:t xml:space="preserve">: </w:t>
            </w:r>
            <w:r w:rsidRPr="002E184D">
              <w:rPr>
                <w:rFonts w:eastAsia="Calibri"/>
                <w:b/>
                <w:bCs/>
                <w:sz w:val="28"/>
                <w:szCs w:val="28"/>
                <w:lang w:val="en-US"/>
              </w:rPr>
              <w:t>Kiểm tra, đánh giá quá trình tự học.</w:t>
            </w:r>
          </w:p>
          <w:p w:rsidR="003E49AA" w:rsidRDefault="003E49AA" w:rsidP="007F15B1">
            <w:pPr>
              <w:widowControl/>
              <w:autoSpaceDE/>
              <w:autoSpaceDN/>
              <w:spacing w:after="160" w:line="259" w:lineRule="auto"/>
              <w:ind w:left="89" w:right="83"/>
              <w:rPr>
                <w:sz w:val="28"/>
                <w:szCs w:val="28"/>
                <w:lang w:val="nl-NL"/>
              </w:rPr>
            </w:pPr>
            <w:r w:rsidRPr="002E184D">
              <w:rPr>
                <w:sz w:val="28"/>
                <w:szCs w:val="28"/>
                <w:lang w:val="nl-NL"/>
              </w:rPr>
              <w:t xml:space="preserve">Yêu cầu </w:t>
            </w:r>
            <w:r>
              <w:rPr>
                <w:sz w:val="28"/>
                <w:szCs w:val="28"/>
                <w:lang w:val="nl-NL"/>
              </w:rPr>
              <w:t xml:space="preserve">HS </w:t>
            </w:r>
            <w:r w:rsidR="00A4004E">
              <w:rPr>
                <w:sz w:val="28"/>
                <w:szCs w:val="28"/>
                <w:lang w:val="nl-NL"/>
              </w:rPr>
              <w:t>t</w:t>
            </w:r>
            <w:r w:rsidR="00A4004E" w:rsidRPr="00A4004E">
              <w:rPr>
                <w:sz w:val="28"/>
                <w:szCs w:val="28"/>
                <w:lang w:val="nl-NL"/>
              </w:rPr>
              <w:t>ự</w:t>
            </w:r>
            <w:r w:rsidR="00A4004E">
              <w:rPr>
                <w:sz w:val="28"/>
                <w:szCs w:val="28"/>
                <w:lang w:val="nl-NL"/>
              </w:rPr>
              <w:t xml:space="preserve"> </w:t>
            </w:r>
            <w:r>
              <w:rPr>
                <w:sz w:val="28"/>
                <w:szCs w:val="28"/>
                <w:lang w:val="nl-NL"/>
              </w:rPr>
              <w:t xml:space="preserve">làm bài tập </w:t>
            </w:r>
            <w:r w:rsidR="00A4004E">
              <w:rPr>
                <w:sz w:val="28"/>
                <w:szCs w:val="28"/>
                <w:lang w:val="nl-NL"/>
              </w:rPr>
              <w:t xml:space="preserve">2 </w:t>
            </w:r>
            <w:r w:rsidRPr="002E184D">
              <w:rPr>
                <w:sz w:val="28"/>
                <w:szCs w:val="28"/>
                <w:lang w:val="nl-NL"/>
              </w:rPr>
              <w:t>SGK</w:t>
            </w:r>
            <w:r w:rsidR="006A5882">
              <w:rPr>
                <w:sz w:val="28"/>
                <w:szCs w:val="28"/>
                <w:lang w:val="nl-NL"/>
              </w:rPr>
              <w:t>/</w:t>
            </w:r>
            <w:r w:rsidR="00213AA2">
              <w:rPr>
                <w:sz w:val="28"/>
                <w:szCs w:val="28"/>
                <w:lang w:val="nl-NL"/>
              </w:rPr>
              <w:t>2</w:t>
            </w:r>
            <w:r w:rsidR="006A5882">
              <w:rPr>
                <w:sz w:val="28"/>
                <w:szCs w:val="28"/>
                <w:lang w:val="nl-NL"/>
              </w:rPr>
              <w:t>1</w:t>
            </w:r>
            <w:r w:rsidRPr="002E184D">
              <w:rPr>
                <w:sz w:val="28"/>
                <w:szCs w:val="28"/>
                <w:lang w:val="nl-NL"/>
              </w:rPr>
              <w:t>.</w:t>
            </w:r>
          </w:p>
          <w:p w:rsidR="006A5882" w:rsidRDefault="006A5882" w:rsidP="007F15B1">
            <w:pPr>
              <w:widowControl/>
              <w:autoSpaceDE/>
              <w:autoSpaceDN/>
              <w:spacing w:after="120" w:line="259" w:lineRule="auto"/>
              <w:ind w:left="142" w:right="138" w:firstLine="142"/>
              <w:jc w:val="both"/>
              <w:rPr>
                <w:sz w:val="28"/>
                <w:szCs w:val="28"/>
                <w:lang w:val="nl-NL"/>
              </w:rPr>
            </w:pPr>
            <w:r>
              <w:rPr>
                <w:sz w:val="28"/>
                <w:szCs w:val="28"/>
                <w:lang w:val="nl-NL"/>
              </w:rPr>
              <w:t>G</w:t>
            </w:r>
            <w:r w:rsidRPr="006A5882">
              <w:rPr>
                <w:sz w:val="28"/>
                <w:szCs w:val="28"/>
                <w:lang w:val="nl-NL"/>
              </w:rPr>
              <w:t>ợi</w:t>
            </w:r>
            <w:r>
              <w:rPr>
                <w:sz w:val="28"/>
                <w:szCs w:val="28"/>
                <w:lang w:val="nl-NL"/>
              </w:rPr>
              <w:t xml:space="preserve"> </w:t>
            </w:r>
            <w:r w:rsidRPr="006A5882">
              <w:rPr>
                <w:sz w:val="28"/>
                <w:szCs w:val="28"/>
                <w:lang w:val="nl-NL"/>
              </w:rPr>
              <w:t>ý</w:t>
            </w:r>
            <w:r>
              <w:rPr>
                <w:sz w:val="28"/>
                <w:szCs w:val="28"/>
                <w:lang w:val="nl-NL"/>
              </w:rPr>
              <w:t xml:space="preserve"> b</w:t>
            </w:r>
            <w:r w:rsidRPr="006A5882">
              <w:rPr>
                <w:sz w:val="28"/>
                <w:szCs w:val="28"/>
                <w:lang w:val="nl-NL"/>
              </w:rPr>
              <w:t>ài</w:t>
            </w:r>
            <w:r>
              <w:rPr>
                <w:sz w:val="28"/>
                <w:szCs w:val="28"/>
                <w:lang w:val="nl-NL"/>
              </w:rPr>
              <w:t xml:space="preserve"> t</w:t>
            </w:r>
            <w:r w:rsidRPr="006A5882">
              <w:rPr>
                <w:sz w:val="28"/>
                <w:szCs w:val="28"/>
                <w:lang w:val="nl-NL"/>
              </w:rPr>
              <w:t>ập</w:t>
            </w:r>
            <w:r w:rsidR="00213AA2">
              <w:rPr>
                <w:sz w:val="28"/>
                <w:szCs w:val="28"/>
                <w:lang w:val="nl-NL"/>
              </w:rPr>
              <w:t xml:space="preserve"> 2/21</w:t>
            </w:r>
          </w:p>
          <w:p w:rsidR="00213AA2" w:rsidRPr="00213AA2" w:rsidRDefault="00213AA2" w:rsidP="007F15B1">
            <w:pPr>
              <w:pStyle w:val="NormalWeb"/>
              <w:spacing w:before="0" w:beforeAutospacing="0" w:after="120" w:afterAutospacing="0"/>
              <w:ind w:left="142" w:right="138" w:firstLine="142"/>
              <w:jc w:val="both"/>
              <w:rPr>
                <w:sz w:val="28"/>
                <w:szCs w:val="28"/>
              </w:rPr>
            </w:pPr>
            <w:r w:rsidRPr="00213AA2">
              <w:rPr>
                <w:sz w:val="28"/>
                <w:szCs w:val="28"/>
              </w:rPr>
              <w:t>- Chúng ta nên học tập các dân tộc khác:</w:t>
            </w:r>
          </w:p>
          <w:p w:rsidR="00213AA2" w:rsidRPr="00213AA2" w:rsidRDefault="00213AA2" w:rsidP="007F15B1">
            <w:pPr>
              <w:pStyle w:val="NormalWeb"/>
              <w:spacing w:before="0" w:beforeAutospacing="0" w:after="120" w:afterAutospacing="0"/>
              <w:ind w:left="142" w:right="138" w:firstLine="142"/>
              <w:jc w:val="both"/>
              <w:rPr>
                <w:sz w:val="28"/>
                <w:szCs w:val="28"/>
              </w:rPr>
            </w:pPr>
            <w:r w:rsidRPr="00213AA2">
              <w:rPr>
                <w:sz w:val="28"/>
                <w:szCs w:val="28"/>
              </w:rPr>
              <w:t>     + Những thành tựu về khoa học - kĩ thuật trên tất cả các lĩnh vực.</w:t>
            </w:r>
          </w:p>
          <w:p w:rsidR="00213AA2" w:rsidRPr="00213AA2" w:rsidRDefault="00213AA2" w:rsidP="007F15B1">
            <w:pPr>
              <w:pStyle w:val="NormalWeb"/>
              <w:spacing w:before="0" w:beforeAutospacing="0" w:after="120" w:afterAutospacing="0"/>
              <w:ind w:left="142" w:right="138" w:firstLine="142"/>
              <w:jc w:val="both"/>
              <w:rPr>
                <w:sz w:val="28"/>
                <w:szCs w:val="28"/>
              </w:rPr>
            </w:pPr>
            <w:r w:rsidRPr="00213AA2">
              <w:rPr>
                <w:sz w:val="28"/>
                <w:szCs w:val="28"/>
              </w:rPr>
              <w:t>     + Học tập trình độ quản lý.</w:t>
            </w:r>
          </w:p>
          <w:p w:rsidR="00213AA2" w:rsidRPr="00213AA2" w:rsidRDefault="00213AA2" w:rsidP="007F15B1">
            <w:pPr>
              <w:pStyle w:val="NormalWeb"/>
              <w:spacing w:before="0" w:beforeAutospacing="0" w:after="120" w:afterAutospacing="0"/>
              <w:ind w:left="142" w:right="138" w:firstLine="142"/>
              <w:jc w:val="both"/>
              <w:rPr>
                <w:sz w:val="28"/>
                <w:szCs w:val="28"/>
              </w:rPr>
            </w:pPr>
            <w:r w:rsidRPr="00213AA2">
              <w:rPr>
                <w:sz w:val="28"/>
                <w:szCs w:val="28"/>
              </w:rPr>
              <w:t>     + Văn hóa, giáo dục, nghệ thuật.</w:t>
            </w:r>
          </w:p>
          <w:p w:rsidR="00213AA2" w:rsidRPr="00213AA2" w:rsidRDefault="00213AA2" w:rsidP="007F15B1">
            <w:pPr>
              <w:pStyle w:val="NormalWeb"/>
              <w:spacing w:before="0" w:beforeAutospacing="0" w:after="120" w:afterAutospacing="0"/>
              <w:ind w:left="142" w:right="138" w:firstLine="142"/>
              <w:jc w:val="both"/>
              <w:rPr>
                <w:sz w:val="28"/>
                <w:szCs w:val="28"/>
              </w:rPr>
            </w:pPr>
            <w:r w:rsidRPr="00213AA2">
              <w:rPr>
                <w:sz w:val="28"/>
                <w:szCs w:val="28"/>
              </w:rPr>
              <w:t>- Ví dụ:</w:t>
            </w:r>
          </w:p>
          <w:p w:rsidR="00213AA2" w:rsidRPr="00213AA2" w:rsidRDefault="00213AA2" w:rsidP="007F15B1">
            <w:pPr>
              <w:pStyle w:val="NormalWeb"/>
              <w:spacing w:before="0" w:beforeAutospacing="0" w:after="120" w:afterAutospacing="0"/>
              <w:ind w:left="142" w:right="138" w:firstLine="142"/>
              <w:jc w:val="both"/>
              <w:rPr>
                <w:sz w:val="28"/>
                <w:szCs w:val="28"/>
              </w:rPr>
            </w:pPr>
            <w:r w:rsidRPr="00213AA2">
              <w:rPr>
                <w:sz w:val="28"/>
                <w:szCs w:val="28"/>
              </w:rPr>
              <w:t>     + Sản xuất máy móc hiện đại.</w:t>
            </w:r>
          </w:p>
          <w:p w:rsidR="00213AA2" w:rsidRPr="00213AA2" w:rsidRDefault="00213AA2" w:rsidP="007F15B1">
            <w:pPr>
              <w:pStyle w:val="NormalWeb"/>
              <w:spacing w:before="0" w:beforeAutospacing="0" w:after="120" w:afterAutospacing="0"/>
              <w:ind w:left="142" w:right="138" w:firstLine="142"/>
              <w:jc w:val="both"/>
              <w:rPr>
                <w:sz w:val="28"/>
                <w:szCs w:val="28"/>
              </w:rPr>
            </w:pPr>
            <w:r w:rsidRPr="00213AA2">
              <w:rPr>
                <w:sz w:val="28"/>
                <w:szCs w:val="28"/>
              </w:rPr>
              <w:t>     + Máy vi tính.</w:t>
            </w:r>
          </w:p>
          <w:p w:rsidR="00213AA2" w:rsidRPr="00213AA2" w:rsidRDefault="00213AA2" w:rsidP="007F15B1">
            <w:pPr>
              <w:pStyle w:val="NormalWeb"/>
              <w:spacing w:before="0" w:beforeAutospacing="0" w:after="120" w:afterAutospacing="0"/>
              <w:ind w:left="142" w:right="138" w:firstLine="142"/>
              <w:jc w:val="both"/>
              <w:rPr>
                <w:sz w:val="28"/>
                <w:szCs w:val="28"/>
              </w:rPr>
            </w:pPr>
            <w:r w:rsidRPr="00213AA2">
              <w:rPr>
                <w:sz w:val="28"/>
                <w:szCs w:val="28"/>
              </w:rPr>
              <w:t>     + Điện tử viễn thông.</w:t>
            </w:r>
          </w:p>
          <w:p w:rsidR="00213AA2" w:rsidRPr="00213AA2" w:rsidRDefault="00213AA2" w:rsidP="007F15B1">
            <w:pPr>
              <w:pStyle w:val="NormalWeb"/>
              <w:spacing w:before="0" w:beforeAutospacing="0" w:after="120" w:afterAutospacing="0"/>
              <w:ind w:left="142" w:right="138" w:firstLine="142"/>
              <w:jc w:val="both"/>
              <w:rPr>
                <w:sz w:val="28"/>
                <w:szCs w:val="28"/>
              </w:rPr>
            </w:pPr>
            <w:r w:rsidRPr="00213AA2">
              <w:rPr>
                <w:sz w:val="28"/>
                <w:szCs w:val="28"/>
              </w:rPr>
              <w:t>     + Lĩnh vực giao thông: đường, cầu cống, hầm...</w:t>
            </w:r>
          </w:p>
          <w:p w:rsidR="00213AA2" w:rsidRPr="00213AA2" w:rsidRDefault="00213AA2" w:rsidP="007F15B1">
            <w:pPr>
              <w:pStyle w:val="NormalWeb"/>
              <w:spacing w:before="0" w:beforeAutospacing="0" w:after="120" w:afterAutospacing="0"/>
              <w:ind w:left="142" w:right="138" w:firstLine="142"/>
              <w:jc w:val="both"/>
              <w:rPr>
                <w:sz w:val="28"/>
                <w:szCs w:val="28"/>
              </w:rPr>
            </w:pPr>
            <w:r w:rsidRPr="00213AA2">
              <w:rPr>
                <w:sz w:val="28"/>
                <w:szCs w:val="28"/>
              </w:rPr>
              <w:t>     + Xây dựng, kiến trúc: quy hoạch đô thị, kiến trúc hiện đại.</w:t>
            </w:r>
          </w:p>
          <w:p w:rsidR="003E49AA" w:rsidRPr="00E12B73" w:rsidRDefault="00213AA2" w:rsidP="007F15B1">
            <w:pPr>
              <w:pStyle w:val="NormalWeb"/>
              <w:spacing w:before="0" w:beforeAutospacing="0" w:after="120" w:afterAutospacing="0"/>
              <w:ind w:left="142" w:right="138" w:firstLine="142"/>
              <w:jc w:val="both"/>
              <w:rPr>
                <w:sz w:val="28"/>
                <w:szCs w:val="28"/>
              </w:rPr>
            </w:pPr>
            <w:r w:rsidRPr="00213AA2">
              <w:rPr>
                <w:sz w:val="28"/>
                <w:szCs w:val="28"/>
              </w:rPr>
              <w:t>     + Giáo dục: cải cách chương trình sách giáo khoa, đổi mới phương pháp dạy học...</w:t>
            </w:r>
          </w:p>
        </w:tc>
        <w:tc>
          <w:tcPr>
            <w:tcW w:w="4395" w:type="dxa"/>
          </w:tcPr>
          <w:p w:rsidR="003E49AA" w:rsidRPr="00756226" w:rsidRDefault="003E49AA" w:rsidP="007F15B1">
            <w:pPr>
              <w:pStyle w:val="TableParagraph"/>
              <w:spacing w:after="120"/>
              <w:ind w:left="144" w:right="124"/>
              <w:rPr>
                <w:b/>
                <w:color w:val="FF0000"/>
                <w:sz w:val="28"/>
                <w:lang w:val="en-US"/>
              </w:rPr>
            </w:pPr>
            <w:r>
              <w:rPr>
                <w:b/>
                <w:color w:val="FF0000"/>
                <w:sz w:val="28"/>
                <w:lang w:val="en-US"/>
              </w:rPr>
              <w:t>III. Luyện tập:</w:t>
            </w:r>
          </w:p>
          <w:p w:rsidR="003E49AA" w:rsidRDefault="003E49AA" w:rsidP="007F15B1">
            <w:pPr>
              <w:pStyle w:val="TableParagraph"/>
              <w:spacing w:after="120"/>
              <w:ind w:left="144" w:right="124"/>
              <w:jc w:val="both"/>
              <w:rPr>
                <w:sz w:val="28"/>
                <w:lang w:val="en-US"/>
              </w:rPr>
            </w:pPr>
            <w:r>
              <w:rPr>
                <w:sz w:val="28"/>
                <w:lang w:val="en-US"/>
              </w:rPr>
              <w:t xml:space="preserve">Bài tập </w:t>
            </w:r>
            <w:r w:rsidR="006A5882">
              <w:rPr>
                <w:sz w:val="28"/>
                <w:lang w:val="en-US"/>
              </w:rPr>
              <w:t>1,2 SGK/19</w:t>
            </w:r>
          </w:p>
          <w:p w:rsidR="003E49AA" w:rsidRPr="00E730B7" w:rsidRDefault="003E49AA" w:rsidP="007F15B1">
            <w:pPr>
              <w:pStyle w:val="TableParagraph"/>
              <w:spacing w:after="120"/>
              <w:ind w:right="124"/>
              <w:jc w:val="both"/>
              <w:rPr>
                <w:b/>
                <w:color w:val="FF0000"/>
                <w:sz w:val="28"/>
                <w:lang w:val="en-US"/>
              </w:rPr>
            </w:pPr>
            <w:r w:rsidRPr="00E730B7">
              <w:rPr>
                <w:b/>
                <w:color w:val="FF0000"/>
                <w:sz w:val="28"/>
                <w:lang w:val="en-US"/>
              </w:rPr>
              <w:t>IV. Hướng dẫn học ở nhà:</w:t>
            </w:r>
          </w:p>
          <w:p w:rsidR="003E49AA" w:rsidRPr="002E184D" w:rsidRDefault="003E49AA" w:rsidP="007F15B1">
            <w:pPr>
              <w:pStyle w:val="TableParagraph"/>
              <w:spacing w:after="120"/>
              <w:ind w:right="124"/>
              <w:jc w:val="both"/>
              <w:rPr>
                <w:sz w:val="28"/>
                <w:lang w:val="en-US"/>
              </w:rPr>
            </w:pPr>
            <w:r w:rsidRPr="002E184D">
              <w:rPr>
                <w:sz w:val="28"/>
                <w:lang w:val="en-US"/>
              </w:rPr>
              <w:t>- Ghi</w:t>
            </w:r>
            <w:r w:rsidR="00213AA2">
              <w:rPr>
                <w:sz w:val="28"/>
                <w:lang w:val="en-US"/>
              </w:rPr>
              <w:t xml:space="preserve"> nhận bài học vào vở và học bài, l</w:t>
            </w:r>
            <w:r w:rsidR="00213AA2" w:rsidRPr="00213AA2">
              <w:rPr>
                <w:sz w:val="28"/>
                <w:lang w:val="en-US"/>
              </w:rPr>
              <w:t>àm</w:t>
            </w:r>
            <w:r w:rsidR="00213AA2">
              <w:rPr>
                <w:sz w:val="28"/>
                <w:lang w:val="en-US"/>
              </w:rPr>
              <w:t xml:space="preserve"> BT 5/22.</w:t>
            </w:r>
          </w:p>
          <w:p w:rsidR="003E49AA" w:rsidRDefault="00A4004E" w:rsidP="007F15B1">
            <w:pPr>
              <w:pStyle w:val="TableParagraph"/>
              <w:spacing w:after="120"/>
              <w:ind w:right="124"/>
              <w:jc w:val="both"/>
              <w:rPr>
                <w:color w:val="000000"/>
                <w:sz w:val="28"/>
                <w:szCs w:val="18"/>
                <w:lang w:val="en-US"/>
              </w:rPr>
            </w:pPr>
            <w:r>
              <w:rPr>
                <w:sz w:val="28"/>
                <w:lang w:val="en-US"/>
              </w:rPr>
              <w:t xml:space="preserve">- Chuẩn bị bài </w:t>
            </w:r>
            <w:r w:rsidR="00213AA2">
              <w:rPr>
                <w:sz w:val="28"/>
                <w:lang w:val="en-US"/>
              </w:rPr>
              <w:t>9</w:t>
            </w:r>
            <w:r w:rsidR="003E49AA" w:rsidRPr="00756226">
              <w:rPr>
                <w:sz w:val="28"/>
                <w:lang w:val="en-US"/>
              </w:rPr>
              <w:t xml:space="preserve">: </w:t>
            </w:r>
            <w:r w:rsidR="00213AA2">
              <w:rPr>
                <w:color w:val="000000"/>
                <w:sz w:val="28"/>
                <w:szCs w:val="18"/>
                <w:lang w:val="en-US"/>
              </w:rPr>
              <w:t>G</w:t>
            </w:r>
            <w:r w:rsidR="00213AA2" w:rsidRPr="00213AA2">
              <w:rPr>
                <w:color w:val="000000"/>
                <w:sz w:val="28"/>
                <w:szCs w:val="18"/>
                <w:lang w:val="en-US"/>
              </w:rPr>
              <w:t>óp</w:t>
            </w:r>
            <w:r w:rsidR="00213AA2">
              <w:rPr>
                <w:color w:val="000000"/>
                <w:sz w:val="28"/>
                <w:szCs w:val="18"/>
                <w:lang w:val="en-US"/>
              </w:rPr>
              <w:t xml:space="preserve"> ph</w:t>
            </w:r>
            <w:r w:rsidR="00213AA2" w:rsidRPr="00213AA2">
              <w:rPr>
                <w:color w:val="000000"/>
                <w:sz w:val="28"/>
                <w:szCs w:val="18"/>
                <w:lang w:val="en-US"/>
              </w:rPr>
              <w:t>ần</w:t>
            </w:r>
            <w:r w:rsidR="00213AA2">
              <w:rPr>
                <w:color w:val="000000"/>
                <w:sz w:val="28"/>
                <w:szCs w:val="18"/>
                <w:lang w:val="en-US"/>
              </w:rPr>
              <w:t xml:space="preserve"> x</w:t>
            </w:r>
            <w:r w:rsidR="00213AA2" w:rsidRPr="00213AA2">
              <w:rPr>
                <w:color w:val="000000"/>
                <w:sz w:val="28"/>
                <w:szCs w:val="18"/>
                <w:lang w:val="en-US"/>
              </w:rPr>
              <w:t>ây</w:t>
            </w:r>
            <w:r w:rsidR="00213AA2">
              <w:rPr>
                <w:color w:val="000000"/>
                <w:sz w:val="28"/>
                <w:szCs w:val="18"/>
                <w:lang w:val="en-US"/>
              </w:rPr>
              <w:t xml:space="preserve"> d</w:t>
            </w:r>
            <w:r w:rsidR="00213AA2" w:rsidRPr="00213AA2">
              <w:rPr>
                <w:color w:val="000000"/>
                <w:sz w:val="28"/>
                <w:szCs w:val="18"/>
                <w:lang w:val="en-US"/>
              </w:rPr>
              <w:t>ựng</w:t>
            </w:r>
            <w:r w:rsidR="00213AA2">
              <w:rPr>
                <w:color w:val="000000"/>
                <w:sz w:val="28"/>
                <w:szCs w:val="18"/>
                <w:lang w:val="en-US"/>
              </w:rPr>
              <w:t xml:space="preserve"> n</w:t>
            </w:r>
            <w:r w:rsidR="00213AA2" w:rsidRPr="00213AA2">
              <w:rPr>
                <w:color w:val="000000"/>
                <w:sz w:val="28"/>
                <w:szCs w:val="18"/>
                <w:lang w:val="en-US"/>
              </w:rPr>
              <w:t>ếp</w:t>
            </w:r>
            <w:r w:rsidR="00213AA2">
              <w:rPr>
                <w:color w:val="000000"/>
                <w:sz w:val="28"/>
                <w:szCs w:val="18"/>
                <w:lang w:val="en-US"/>
              </w:rPr>
              <w:t xml:space="preserve"> s</w:t>
            </w:r>
            <w:r w:rsidR="00213AA2" w:rsidRPr="00213AA2">
              <w:rPr>
                <w:color w:val="000000"/>
                <w:sz w:val="28"/>
                <w:szCs w:val="18"/>
                <w:lang w:val="en-US"/>
              </w:rPr>
              <w:t>ống</w:t>
            </w:r>
            <w:r w:rsidR="00213AA2">
              <w:rPr>
                <w:color w:val="000000"/>
                <w:sz w:val="28"/>
                <w:szCs w:val="18"/>
                <w:lang w:val="en-US"/>
              </w:rPr>
              <w:t xml:space="preserve"> v</w:t>
            </w:r>
            <w:r w:rsidR="00213AA2" w:rsidRPr="00213AA2">
              <w:rPr>
                <w:color w:val="000000"/>
                <w:sz w:val="28"/>
                <w:szCs w:val="18"/>
                <w:lang w:val="en-US"/>
              </w:rPr>
              <w:t>ăn</w:t>
            </w:r>
            <w:r w:rsidR="00213AA2">
              <w:rPr>
                <w:color w:val="000000"/>
                <w:sz w:val="28"/>
                <w:szCs w:val="18"/>
                <w:lang w:val="en-US"/>
              </w:rPr>
              <w:t xml:space="preserve"> hoa </w:t>
            </w:r>
            <w:r w:rsidR="00213AA2" w:rsidRPr="00213AA2">
              <w:rPr>
                <w:color w:val="000000"/>
                <w:sz w:val="28"/>
                <w:szCs w:val="18"/>
                <w:lang w:val="en-US"/>
              </w:rPr>
              <w:t>ở</w:t>
            </w:r>
            <w:r w:rsidR="00213AA2">
              <w:rPr>
                <w:color w:val="000000"/>
                <w:sz w:val="28"/>
                <w:szCs w:val="18"/>
                <w:lang w:val="en-US"/>
              </w:rPr>
              <w:t xml:space="preserve"> c</w:t>
            </w:r>
            <w:r w:rsidR="00213AA2" w:rsidRPr="00213AA2">
              <w:rPr>
                <w:color w:val="000000"/>
                <w:sz w:val="28"/>
                <w:szCs w:val="18"/>
                <w:lang w:val="en-US"/>
              </w:rPr>
              <w:t>ộng</w:t>
            </w:r>
            <w:r w:rsidR="00213AA2">
              <w:rPr>
                <w:color w:val="000000"/>
                <w:sz w:val="28"/>
                <w:szCs w:val="18"/>
                <w:lang w:val="en-US"/>
              </w:rPr>
              <w:t xml:space="preserve"> đ</w:t>
            </w:r>
            <w:r w:rsidR="00213AA2" w:rsidRPr="00213AA2">
              <w:rPr>
                <w:color w:val="000000"/>
                <w:sz w:val="28"/>
                <w:szCs w:val="18"/>
                <w:lang w:val="en-US"/>
              </w:rPr>
              <w:t>ồng</w:t>
            </w:r>
            <w:r w:rsidR="00213AA2">
              <w:rPr>
                <w:color w:val="000000"/>
                <w:sz w:val="28"/>
                <w:szCs w:val="18"/>
                <w:lang w:val="en-US"/>
              </w:rPr>
              <w:t xml:space="preserve"> d</w:t>
            </w:r>
            <w:r w:rsidR="00213AA2" w:rsidRPr="00213AA2">
              <w:rPr>
                <w:color w:val="000000"/>
                <w:sz w:val="28"/>
                <w:szCs w:val="18"/>
                <w:lang w:val="en-US"/>
              </w:rPr>
              <w:t>ân</w:t>
            </w:r>
            <w:r w:rsidR="00213AA2">
              <w:rPr>
                <w:color w:val="000000"/>
                <w:sz w:val="28"/>
                <w:szCs w:val="18"/>
                <w:lang w:val="en-US"/>
              </w:rPr>
              <w:t xml:space="preserve"> c</w:t>
            </w:r>
            <w:r w:rsidR="00213AA2" w:rsidRPr="00213AA2">
              <w:rPr>
                <w:color w:val="000000"/>
                <w:sz w:val="28"/>
                <w:szCs w:val="18"/>
                <w:lang w:val="en-US"/>
              </w:rPr>
              <w:t>ư</w:t>
            </w:r>
            <w:r w:rsidR="00213AA2">
              <w:rPr>
                <w:color w:val="000000"/>
                <w:sz w:val="28"/>
                <w:szCs w:val="18"/>
                <w:lang w:val="en-US"/>
              </w:rPr>
              <w:t>.</w:t>
            </w:r>
          </w:p>
          <w:p w:rsidR="006A5882" w:rsidRDefault="006A5882" w:rsidP="007F15B1">
            <w:pPr>
              <w:pStyle w:val="TableParagraph"/>
              <w:spacing w:after="120"/>
              <w:ind w:right="124" w:firstLine="174"/>
              <w:jc w:val="both"/>
              <w:rPr>
                <w:color w:val="000000"/>
                <w:sz w:val="28"/>
                <w:szCs w:val="18"/>
                <w:lang w:val="en-US"/>
              </w:rPr>
            </w:pPr>
            <w:r>
              <w:rPr>
                <w:color w:val="000000"/>
                <w:sz w:val="28"/>
                <w:szCs w:val="18"/>
                <w:lang w:val="en-US"/>
              </w:rPr>
              <w:t xml:space="preserve">+ </w:t>
            </w:r>
            <w:r w:rsidRPr="006A5882">
              <w:rPr>
                <w:color w:val="000000"/>
                <w:sz w:val="28"/>
                <w:szCs w:val="18"/>
                <w:lang w:val="en-US"/>
              </w:rPr>
              <w:t>Đọc</w:t>
            </w:r>
            <w:r>
              <w:rPr>
                <w:color w:val="000000"/>
                <w:sz w:val="28"/>
                <w:szCs w:val="18"/>
                <w:lang w:val="en-US"/>
              </w:rPr>
              <w:t xml:space="preserve"> ph</w:t>
            </w:r>
            <w:r w:rsidRPr="006A5882">
              <w:rPr>
                <w:color w:val="000000"/>
                <w:sz w:val="28"/>
                <w:szCs w:val="18"/>
                <w:lang w:val="en-US"/>
              </w:rPr>
              <w:t>ần</w:t>
            </w:r>
            <w:r>
              <w:rPr>
                <w:color w:val="000000"/>
                <w:sz w:val="28"/>
                <w:szCs w:val="18"/>
                <w:lang w:val="en-US"/>
              </w:rPr>
              <w:t xml:space="preserve"> đ</w:t>
            </w:r>
            <w:r w:rsidRPr="006A5882">
              <w:rPr>
                <w:color w:val="000000"/>
                <w:sz w:val="28"/>
                <w:szCs w:val="18"/>
                <w:lang w:val="en-US"/>
              </w:rPr>
              <w:t>ặt</w:t>
            </w:r>
            <w:r>
              <w:rPr>
                <w:color w:val="000000"/>
                <w:sz w:val="28"/>
                <w:szCs w:val="18"/>
                <w:lang w:val="en-US"/>
              </w:rPr>
              <w:t xml:space="preserve"> v</w:t>
            </w:r>
            <w:r w:rsidRPr="006A5882">
              <w:rPr>
                <w:color w:val="000000"/>
                <w:sz w:val="28"/>
                <w:szCs w:val="18"/>
                <w:lang w:val="en-US"/>
              </w:rPr>
              <w:t>ấn</w:t>
            </w:r>
            <w:r>
              <w:rPr>
                <w:color w:val="000000"/>
                <w:sz w:val="28"/>
                <w:szCs w:val="18"/>
                <w:lang w:val="en-US"/>
              </w:rPr>
              <w:t xml:space="preserve"> đ</w:t>
            </w:r>
            <w:r w:rsidRPr="006A5882">
              <w:rPr>
                <w:color w:val="000000"/>
                <w:sz w:val="28"/>
                <w:szCs w:val="18"/>
                <w:lang w:val="en-US"/>
              </w:rPr>
              <w:t>ề</w:t>
            </w:r>
            <w:r w:rsidR="00213AA2">
              <w:rPr>
                <w:color w:val="000000"/>
                <w:sz w:val="28"/>
                <w:szCs w:val="18"/>
                <w:lang w:val="en-US"/>
              </w:rPr>
              <w:t xml:space="preserve"> SGK/22,23</w:t>
            </w:r>
          </w:p>
          <w:p w:rsidR="00A56F02" w:rsidRDefault="00A56F02" w:rsidP="007F15B1">
            <w:pPr>
              <w:pStyle w:val="TableParagraph"/>
              <w:spacing w:after="120"/>
              <w:ind w:right="124" w:firstLine="174"/>
              <w:jc w:val="both"/>
              <w:rPr>
                <w:color w:val="000000"/>
                <w:sz w:val="28"/>
                <w:szCs w:val="18"/>
                <w:lang w:val="en-US"/>
              </w:rPr>
            </w:pPr>
            <w:r>
              <w:rPr>
                <w:color w:val="000000"/>
                <w:sz w:val="28"/>
                <w:szCs w:val="18"/>
                <w:lang w:val="en-US"/>
              </w:rPr>
              <w:t xml:space="preserve">+ </w:t>
            </w:r>
            <w:r w:rsidRPr="00A56F02">
              <w:rPr>
                <w:color w:val="000000"/>
                <w:sz w:val="28"/>
                <w:szCs w:val="18"/>
                <w:lang w:val="en-US"/>
              </w:rPr>
              <w:t>Đọc</w:t>
            </w:r>
            <w:r>
              <w:rPr>
                <w:color w:val="000000"/>
                <w:sz w:val="28"/>
                <w:szCs w:val="18"/>
                <w:lang w:val="en-US"/>
              </w:rPr>
              <w:t xml:space="preserve"> n</w:t>
            </w:r>
            <w:r w:rsidRPr="00A56F02">
              <w:rPr>
                <w:color w:val="000000"/>
                <w:sz w:val="28"/>
                <w:szCs w:val="18"/>
                <w:lang w:val="en-US"/>
              </w:rPr>
              <w:t>ội</w:t>
            </w:r>
            <w:r>
              <w:rPr>
                <w:color w:val="000000"/>
                <w:sz w:val="28"/>
                <w:szCs w:val="18"/>
                <w:lang w:val="en-US"/>
              </w:rPr>
              <w:t xml:space="preserve"> dung b</w:t>
            </w:r>
            <w:r w:rsidRPr="00A56F02">
              <w:rPr>
                <w:color w:val="000000"/>
                <w:sz w:val="28"/>
                <w:szCs w:val="18"/>
                <w:lang w:val="en-US"/>
              </w:rPr>
              <w:t>ài</w:t>
            </w:r>
            <w:r>
              <w:rPr>
                <w:color w:val="000000"/>
                <w:sz w:val="28"/>
                <w:szCs w:val="18"/>
                <w:lang w:val="en-US"/>
              </w:rPr>
              <w:t xml:space="preserve"> h</w:t>
            </w:r>
            <w:r w:rsidRPr="00A56F02">
              <w:rPr>
                <w:color w:val="000000"/>
                <w:sz w:val="28"/>
                <w:szCs w:val="18"/>
                <w:lang w:val="en-US"/>
              </w:rPr>
              <w:t>ọc</w:t>
            </w:r>
            <w:r w:rsidR="00213AA2">
              <w:rPr>
                <w:color w:val="000000"/>
                <w:sz w:val="28"/>
                <w:szCs w:val="18"/>
                <w:lang w:val="en-US"/>
              </w:rPr>
              <w:t xml:space="preserve"> SGK/23,24</w:t>
            </w:r>
          </w:p>
          <w:p w:rsidR="00A56F02" w:rsidRPr="00756226" w:rsidRDefault="00A56F02" w:rsidP="007F15B1">
            <w:pPr>
              <w:pStyle w:val="TableParagraph"/>
              <w:spacing w:after="120"/>
              <w:ind w:right="124" w:firstLine="174"/>
              <w:jc w:val="both"/>
              <w:rPr>
                <w:sz w:val="28"/>
                <w:lang w:val="en-US"/>
              </w:rPr>
            </w:pPr>
            <w:r>
              <w:rPr>
                <w:color w:val="000000"/>
                <w:sz w:val="28"/>
                <w:szCs w:val="18"/>
                <w:lang w:val="en-US"/>
              </w:rPr>
              <w:t>+ Xem trư</w:t>
            </w:r>
            <w:r w:rsidRPr="00A56F02">
              <w:rPr>
                <w:color w:val="000000"/>
                <w:sz w:val="28"/>
                <w:szCs w:val="18"/>
                <w:lang w:val="en-US"/>
              </w:rPr>
              <w:t>ớc</w:t>
            </w:r>
            <w:r>
              <w:rPr>
                <w:color w:val="000000"/>
                <w:sz w:val="28"/>
                <w:szCs w:val="18"/>
                <w:lang w:val="en-US"/>
              </w:rPr>
              <w:t xml:space="preserve"> b</w:t>
            </w:r>
            <w:r w:rsidRPr="00A56F02">
              <w:rPr>
                <w:color w:val="000000"/>
                <w:sz w:val="28"/>
                <w:szCs w:val="18"/>
                <w:lang w:val="en-US"/>
              </w:rPr>
              <w:t>ài</w:t>
            </w:r>
            <w:r>
              <w:rPr>
                <w:color w:val="000000"/>
                <w:sz w:val="28"/>
                <w:szCs w:val="18"/>
                <w:lang w:val="en-US"/>
              </w:rPr>
              <w:t xml:space="preserve"> t</w:t>
            </w:r>
            <w:r w:rsidRPr="00A56F02">
              <w:rPr>
                <w:color w:val="000000"/>
                <w:sz w:val="28"/>
                <w:szCs w:val="18"/>
                <w:lang w:val="en-US"/>
              </w:rPr>
              <w:t>ập</w:t>
            </w:r>
            <w:r w:rsidR="00213AA2">
              <w:rPr>
                <w:color w:val="000000"/>
                <w:sz w:val="28"/>
                <w:szCs w:val="18"/>
                <w:lang w:val="en-US"/>
              </w:rPr>
              <w:t>/24,25</w:t>
            </w:r>
            <w:r>
              <w:rPr>
                <w:color w:val="000000"/>
                <w:sz w:val="28"/>
                <w:szCs w:val="18"/>
                <w:lang w:val="en-US"/>
              </w:rPr>
              <w:t>.</w:t>
            </w:r>
          </w:p>
          <w:p w:rsidR="003E49AA" w:rsidRPr="00CF3DB7" w:rsidRDefault="003E49AA" w:rsidP="007F15B1">
            <w:pPr>
              <w:pStyle w:val="TableParagraph"/>
              <w:spacing w:after="120"/>
              <w:ind w:left="144"/>
              <w:jc w:val="both"/>
              <w:rPr>
                <w:color w:val="0000FF"/>
                <w:sz w:val="28"/>
                <w:szCs w:val="28"/>
                <w:lang w:val="en-US"/>
              </w:rPr>
            </w:pPr>
          </w:p>
        </w:tc>
      </w:tr>
    </w:tbl>
    <w:p w:rsidR="006170A9" w:rsidRDefault="006170A9" w:rsidP="003E49AA">
      <w:pPr>
        <w:pStyle w:val="BodyText"/>
        <w:spacing w:after="120"/>
        <w:jc w:val="center"/>
        <w:rPr>
          <w:sz w:val="32"/>
          <w:szCs w:val="32"/>
        </w:rPr>
      </w:pPr>
    </w:p>
    <w:p w:rsidR="002E1B6D" w:rsidRDefault="002E1B6D">
      <w:pPr>
        <w:rPr>
          <w:b/>
          <w:sz w:val="20"/>
        </w:rPr>
      </w:pPr>
    </w:p>
    <w:p w:rsidR="002E1B6D" w:rsidRDefault="002E1B6D">
      <w:pPr>
        <w:rPr>
          <w:b/>
          <w:sz w:val="20"/>
        </w:rPr>
      </w:pPr>
      <w:bookmarkStart w:id="0" w:name="_GoBack"/>
      <w:bookmarkEnd w:id="0"/>
    </w:p>
    <w:p w:rsidR="002E1B6D" w:rsidRDefault="002E1B6D">
      <w:pPr>
        <w:rPr>
          <w:b/>
          <w:sz w:val="20"/>
        </w:rPr>
      </w:pPr>
    </w:p>
    <w:sectPr w:rsidR="002E1B6D" w:rsidSect="00FA719A">
      <w:pgSz w:w="11910" w:h="16850"/>
      <w:pgMar w:top="1134"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72D" w:rsidRDefault="00E8272D" w:rsidP="002E1B6D">
      <w:r>
        <w:separator/>
      </w:r>
    </w:p>
  </w:endnote>
  <w:endnote w:type="continuationSeparator" w:id="0">
    <w:p w:rsidR="00E8272D" w:rsidRDefault="00E8272D" w:rsidP="002E1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VNI-Times">
    <w:charset w:val="00"/>
    <w:family w:val="auto"/>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72D" w:rsidRDefault="00E8272D" w:rsidP="002E1B6D">
      <w:r>
        <w:separator/>
      </w:r>
    </w:p>
  </w:footnote>
  <w:footnote w:type="continuationSeparator" w:id="0">
    <w:p w:rsidR="00E8272D" w:rsidRDefault="00E8272D" w:rsidP="002E1B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4291"/>
    <w:multiLevelType w:val="hybridMultilevel"/>
    <w:tmpl w:val="CBA2BB16"/>
    <w:lvl w:ilvl="0" w:tplc="E41CC4B8">
      <w:numFmt w:val="bullet"/>
      <w:lvlText w:val="-"/>
      <w:lvlJc w:val="left"/>
      <w:pPr>
        <w:ind w:left="926" w:hanging="164"/>
      </w:pPr>
      <w:rPr>
        <w:rFonts w:ascii="Times New Roman" w:eastAsia="Times New Roman" w:hAnsi="Times New Roman" w:cs="Times New Roman" w:hint="default"/>
        <w:w w:val="100"/>
        <w:sz w:val="28"/>
        <w:szCs w:val="28"/>
        <w:lang w:val="vi" w:eastAsia="en-US" w:bidi="ar-SA"/>
      </w:rPr>
    </w:lvl>
    <w:lvl w:ilvl="1" w:tplc="6B703D44">
      <w:numFmt w:val="bullet"/>
      <w:lvlText w:val="•"/>
      <w:lvlJc w:val="left"/>
      <w:pPr>
        <w:ind w:left="1880" w:hanging="164"/>
      </w:pPr>
      <w:rPr>
        <w:rFonts w:hint="default"/>
        <w:lang w:val="vi" w:eastAsia="en-US" w:bidi="ar-SA"/>
      </w:rPr>
    </w:lvl>
    <w:lvl w:ilvl="2" w:tplc="ECE0E3C8">
      <w:numFmt w:val="bullet"/>
      <w:lvlText w:val="•"/>
      <w:lvlJc w:val="left"/>
      <w:pPr>
        <w:ind w:left="2841" w:hanging="164"/>
      </w:pPr>
      <w:rPr>
        <w:rFonts w:hint="default"/>
        <w:lang w:val="vi" w:eastAsia="en-US" w:bidi="ar-SA"/>
      </w:rPr>
    </w:lvl>
    <w:lvl w:ilvl="3" w:tplc="EBE2EB56">
      <w:numFmt w:val="bullet"/>
      <w:lvlText w:val="•"/>
      <w:lvlJc w:val="left"/>
      <w:pPr>
        <w:ind w:left="3801" w:hanging="164"/>
      </w:pPr>
      <w:rPr>
        <w:rFonts w:hint="default"/>
        <w:lang w:val="vi" w:eastAsia="en-US" w:bidi="ar-SA"/>
      </w:rPr>
    </w:lvl>
    <w:lvl w:ilvl="4" w:tplc="E1F4D8B0">
      <w:numFmt w:val="bullet"/>
      <w:lvlText w:val="•"/>
      <w:lvlJc w:val="left"/>
      <w:pPr>
        <w:ind w:left="4762" w:hanging="164"/>
      </w:pPr>
      <w:rPr>
        <w:rFonts w:hint="default"/>
        <w:lang w:val="vi" w:eastAsia="en-US" w:bidi="ar-SA"/>
      </w:rPr>
    </w:lvl>
    <w:lvl w:ilvl="5" w:tplc="9042D84A">
      <w:numFmt w:val="bullet"/>
      <w:lvlText w:val="•"/>
      <w:lvlJc w:val="left"/>
      <w:pPr>
        <w:ind w:left="5723" w:hanging="164"/>
      </w:pPr>
      <w:rPr>
        <w:rFonts w:hint="default"/>
        <w:lang w:val="vi" w:eastAsia="en-US" w:bidi="ar-SA"/>
      </w:rPr>
    </w:lvl>
    <w:lvl w:ilvl="6" w:tplc="246A4778">
      <w:numFmt w:val="bullet"/>
      <w:lvlText w:val="•"/>
      <w:lvlJc w:val="left"/>
      <w:pPr>
        <w:ind w:left="6683" w:hanging="164"/>
      </w:pPr>
      <w:rPr>
        <w:rFonts w:hint="default"/>
        <w:lang w:val="vi" w:eastAsia="en-US" w:bidi="ar-SA"/>
      </w:rPr>
    </w:lvl>
    <w:lvl w:ilvl="7" w:tplc="51300D54">
      <w:numFmt w:val="bullet"/>
      <w:lvlText w:val="•"/>
      <w:lvlJc w:val="left"/>
      <w:pPr>
        <w:ind w:left="7644" w:hanging="164"/>
      </w:pPr>
      <w:rPr>
        <w:rFonts w:hint="default"/>
        <w:lang w:val="vi" w:eastAsia="en-US" w:bidi="ar-SA"/>
      </w:rPr>
    </w:lvl>
    <w:lvl w:ilvl="8" w:tplc="9E3C10BC">
      <w:numFmt w:val="bullet"/>
      <w:lvlText w:val="•"/>
      <w:lvlJc w:val="left"/>
      <w:pPr>
        <w:ind w:left="8605" w:hanging="164"/>
      </w:pPr>
      <w:rPr>
        <w:rFonts w:hint="default"/>
        <w:lang w:val="vi" w:eastAsia="en-US" w:bidi="ar-SA"/>
      </w:rPr>
    </w:lvl>
  </w:abstractNum>
  <w:abstractNum w:abstractNumId="1" w15:restartNumberingAfterBreak="0">
    <w:nsid w:val="08D74703"/>
    <w:multiLevelType w:val="hybridMultilevel"/>
    <w:tmpl w:val="0106AE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142E99"/>
    <w:multiLevelType w:val="hybridMultilevel"/>
    <w:tmpl w:val="2A6021BE"/>
    <w:lvl w:ilvl="0" w:tplc="75A251E4">
      <w:start w:val="1"/>
      <w:numFmt w:val="decimal"/>
      <w:lvlText w:val="%1."/>
      <w:lvlJc w:val="left"/>
      <w:pPr>
        <w:tabs>
          <w:tab w:val="num" w:pos="720"/>
        </w:tabs>
        <w:ind w:left="720" w:hanging="360"/>
      </w:pPr>
      <w:rPr>
        <w:rFonts w:hint="default"/>
        <w:i/>
        <w:u w:val="none"/>
      </w:rPr>
    </w:lvl>
    <w:lvl w:ilvl="1" w:tplc="759C7A50">
      <w:start w:val="2"/>
      <w:numFmt w:val="bullet"/>
      <w:lvlText w:val="-"/>
      <w:lvlJc w:val="left"/>
      <w:pPr>
        <w:tabs>
          <w:tab w:val="num" w:pos="732"/>
        </w:tabs>
        <w:ind w:left="732" w:hanging="360"/>
      </w:pPr>
      <w:rPr>
        <w:rFonts w:ascii="VNI-Times" w:eastAsia="Times New Roman" w:hAnsi="VNI-Times" w:cs="Times New Roman" w:hint="default"/>
        <w:i/>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C668BD"/>
    <w:multiLevelType w:val="hybridMultilevel"/>
    <w:tmpl w:val="71D80EB4"/>
    <w:lvl w:ilvl="0" w:tplc="A6DE2E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7B389C"/>
    <w:multiLevelType w:val="hybridMultilevel"/>
    <w:tmpl w:val="D0AE4E82"/>
    <w:lvl w:ilvl="0" w:tplc="F3F0D592">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342D5B7B"/>
    <w:multiLevelType w:val="hybridMultilevel"/>
    <w:tmpl w:val="B0DEBFAC"/>
    <w:lvl w:ilvl="0" w:tplc="9ACCF0CE">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C6AC45CE">
      <w:numFmt w:val="bullet"/>
      <w:lvlText w:val="•"/>
      <w:lvlJc w:val="left"/>
      <w:pPr>
        <w:ind w:left="809" w:hanging="164"/>
      </w:pPr>
      <w:rPr>
        <w:rFonts w:hint="default"/>
        <w:lang w:val="vi" w:eastAsia="en-US" w:bidi="ar-SA"/>
      </w:rPr>
    </w:lvl>
    <w:lvl w:ilvl="2" w:tplc="77124F16">
      <w:numFmt w:val="bullet"/>
      <w:lvlText w:val="•"/>
      <w:lvlJc w:val="left"/>
      <w:pPr>
        <w:ind w:left="1518" w:hanging="164"/>
      </w:pPr>
      <w:rPr>
        <w:rFonts w:hint="default"/>
        <w:lang w:val="vi" w:eastAsia="en-US" w:bidi="ar-SA"/>
      </w:rPr>
    </w:lvl>
    <w:lvl w:ilvl="3" w:tplc="98C09C42">
      <w:numFmt w:val="bullet"/>
      <w:lvlText w:val="•"/>
      <w:lvlJc w:val="left"/>
      <w:pPr>
        <w:ind w:left="2227" w:hanging="164"/>
      </w:pPr>
      <w:rPr>
        <w:rFonts w:hint="default"/>
        <w:lang w:val="vi" w:eastAsia="en-US" w:bidi="ar-SA"/>
      </w:rPr>
    </w:lvl>
    <w:lvl w:ilvl="4" w:tplc="2D187BBE">
      <w:numFmt w:val="bullet"/>
      <w:lvlText w:val="•"/>
      <w:lvlJc w:val="left"/>
      <w:pPr>
        <w:ind w:left="2936" w:hanging="164"/>
      </w:pPr>
      <w:rPr>
        <w:rFonts w:hint="default"/>
        <w:lang w:val="vi" w:eastAsia="en-US" w:bidi="ar-SA"/>
      </w:rPr>
    </w:lvl>
    <w:lvl w:ilvl="5" w:tplc="C7A8157A">
      <w:numFmt w:val="bullet"/>
      <w:lvlText w:val="•"/>
      <w:lvlJc w:val="left"/>
      <w:pPr>
        <w:ind w:left="3646" w:hanging="164"/>
      </w:pPr>
      <w:rPr>
        <w:rFonts w:hint="default"/>
        <w:lang w:val="vi" w:eastAsia="en-US" w:bidi="ar-SA"/>
      </w:rPr>
    </w:lvl>
    <w:lvl w:ilvl="6" w:tplc="65DE7D3A">
      <w:numFmt w:val="bullet"/>
      <w:lvlText w:val="•"/>
      <w:lvlJc w:val="left"/>
      <w:pPr>
        <w:ind w:left="4355" w:hanging="164"/>
      </w:pPr>
      <w:rPr>
        <w:rFonts w:hint="default"/>
        <w:lang w:val="vi" w:eastAsia="en-US" w:bidi="ar-SA"/>
      </w:rPr>
    </w:lvl>
    <w:lvl w:ilvl="7" w:tplc="7E982FBE">
      <w:numFmt w:val="bullet"/>
      <w:lvlText w:val="•"/>
      <w:lvlJc w:val="left"/>
      <w:pPr>
        <w:ind w:left="5064" w:hanging="164"/>
      </w:pPr>
      <w:rPr>
        <w:rFonts w:hint="default"/>
        <w:lang w:val="vi" w:eastAsia="en-US" w:bidi="ar-SA"/>
      </w:rPr>
    </w:lvl>
    <w:lvl w:ilvl="8" w:tplc="1D021B96">
      <w:numFmt w:val="bullet"/>
      <w:lvlText w:val="•"/>
      <w:lvlJc w:val="left"/>
      <w:pPr>
        <w:ind w:left="5773" w:hanging="164"/>
      </w:pPr>
      <w:rPr>
        <w:rFonts w:hint="default"/>
        <w:lang w:val="vi" w:eastAsia="en-US" w:bidi="ar-SA"/>
      </w:rPr>
    </w:lvl>
  </w:abstractNum>
  <w:abstractNum w:abstractNumId="6" w15:restartNumberingAfterBreak="0">
    <w:nsid w:val="3A6878F6"/>
    <w:multiLevelType w:val="hybridMultilevel"/>
    <w:tmpl w:val="736090FE"/>
    <w:lvl w:ilvl="0" w:tplc="E2B85614">
      <w:numFmt w:val="bullet"/>
      <w:lvlText w:val="-"/>
      <w:lvlJc w:val="left"/>
      <w:pPr>
        <w:ind w:left="270" w:hanging="164"/>
      </w:pPr>
      <w:rPr>
        <w:rFonts w:ascii="Times New Roman" w:eastAsia="Times New Roman" w:hAnsi="Times New Roman" w:cs="Times New Roman" w:hint="default"/>
        <w:w w:val="100"/>
        <w:sz w:val="28"/>
        <w:szCs w:val="28"/>
        <w:lang w:val="vi" w:eastAsia="en-US" w:bidi="ar-SA"/>
      </w:rPr>
    </w:lvl>
    <w:lvl w:ilvl="1" w:tplc="AAB8079A">
      <w:numFmt w:val="bullet"/>
      <w:lvlText w:val="•"/>
      <w:lvlJc w:val="left"/>
      <w:pPr>
        <w:ind w:left="971" w:hanging="164"/>
      </w:pPr>
      <w:rPr>
        <w:rFonts w:hint="default"/>
        <w:lang w:val="vi" w:eastAsia="en-US" w:bidi="ar-SA"/>
      </w:rPr>
    </w:lvl>
    <w:lvl w:ilvl="2" w:tplc="18B2BFF4">
      <w:numFmt w:val="bullet"/>
      <w:lvlText w:val="•"/>
      <w:lvlJc w:val="left"/>
      <w:pPr>
        <w:ind w:left="1662" w:hanging="164"/>
      </w:pPr>
      <w:rPr>
        <w:rFonts w:hint="default"/>
        <w:lang w:val="vi" w:eastAsia="en-US" w:bidi="ar-SA"/>
      </w:rPr>
    </w:lvl>
    <w:lvl w:ilvl="3" w:tplc="6D78EF40">
      <w:numFmt w:val="bullet"/>
      <w:lvlText w:val="•"/>
      <w:lvlJc w:val="left"/>
      <w:pPr>
        <w:ind w:left="2353" w:hanging="164"/>
      </w:pPr>
      <w:rPr>
        <w:rFonts w:hint="default"/>
        <w:lang w:val="vi" w:eastAsia="en-US" w:bidi="ar-SA"/>
      </w:rPr>
    </w:lvl>
    <w:lvl w:ilvl="4" w:tplc="0AC443BA">
      <w:numFmt w:val="bullet"/>
      <w:lvlText w:val="•"/>
      <w:lvlJc w:val="left"/>
      <w:pPr>
        <w:ind w:left="3044" w:hanging="164"/>
      </w:pPr>
      <w:rPr>
        <w:rFonts w:hint="default"/>
        <w:lang w:val="vi" w:eastAsia="en-US" w:bidi="ar-SA"/>
      </w:rPr>
    </w:lvl>
    <w:lvl w:ilvl="5" w:tplc="96FA6A7C">
      <w:numFmt w:val="bullet"/>
      <w:lvlText w:val="•"/>
      <w:lvlJc w:val="left"/>
      <w:pPr>
        <w:ind w:left="3736" w:hanging="164"/>
      </w:pPr>
      <w:rPr>
        <w:rFonts w:hint="default"/>
        <w:lang w:val="vi" w:eastAsia="en-US" w:bidi="ar-SA"/>
      </w:rPr>
    </w:lvl>
    <w:lvl w:ilvl="6" w:tplc="9D2E8C7E">
      <w:numFmt w:val="bullet"/>
      <w:lvlText w:val="•"/>
      <w:lvlJc w:val="left"/>
      <w:pPr>
        <w:ind w:left="4427" w:hanging="164"/>
      </w:pPr>
      <w:rPr>
        <w:rFonts w:hint="default"/>
        <w:lang w:val="vi" w:eastAsia="en-US" w:bidi="ar-SA"/>
      </w:rPr>
    </w:lvl>
    <w:lvl w:ilvl="7" w:tplc="436C1952">
      <w:numFmt w:val="bullet"/>
      <w:lvlText w:val="•"/>
      <w:lvlJc w:val="left"/>
      <w:pPr>
        <w:ind w:left="5118" w:hanging="164"/>
      </w:pPr>
      <w:rPr>
        <w:rFonts w:hint="default"/>
        <w:lang w:val="vi" w:eastAsia="en-US" w:bidi="ar-SA"/>
      </w:rPr>
    </w:lvl>
    <w:lvl w:ilvl="8" w:tplc="E6562C66">
      <w:numFmt w:val="bullet"/>
      <w:lvlText w:val="•"/>
      <w:lvlJc w:val="left"/>
      <w:pPr>
        <w:ind w:left="5809" w:hanging="164"/>
      </w:pPr>
      <w:rPr>
        <w:rFonts w:hint="default"/>
        <w:lang w:val="vi" w:eastAsia="en-US" w:bidi="ar-SA"/>
      </w:rPr>
    </w:lvl>
  </w:abstractNum>
  <w:abstractNum w:abstractNumId="7"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5D1593"/>
    <w:multiLevelType w:val="hybridMultilevel"/>
    <w:tmpl w:val="A3F2EE22"/>
    <w:lvl w:ilvl="0" w:tplc="517A49B6">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21D8D21E">
      <w:numFmt w:val="bullet"/>
      <w:lvlText w:val="•"/>
      <w:lvlJc w:val="left"/>
      <w:pPr>
        <w:ind w:left="809" w:hanging="164"/>
      </w:pPr>
      <w:rPr>
        <w:rFonts w:hint="default"/>
        <w:lang w:val="vi" w:eastAsia="en-US" w:bidi="ar-SA"/>
      </w:rPr>
    </w:lvl>
    <w:lvl w:ilvl="2" w:tplc="4DF878E2">
      <w:numFmt w:val="bullet"/>
      <w:lvlText w:val="•"/>
      <w:lvlJc w:val="left"/>
      <w:pPr>
        <w:ind w:left="1518" w:hanging="164"/>
      </w:pPr>
      <w:rPr>
        <w:rFonts w:hint="default"/>
        <w:lang w:val="vi" w:eastAsia="en-US" w:bidi="ar-SA"/>
      </w:rPr>
    </w:lvl>
    <w:lvl w:ilvl="3" w:tplc="F25694F4">
      <w:numFmt w:val="bullet"/>
      <w:lvlText w:val="•"/>
      <w:lvlJc w:val="left"/>
      <w:pPr>
        <w:ind w:left="2227" w:hanging="164"/>
      </w:pPr>
      <w:rPr>
        <w:rFonts w:hint="default"/>
        <w:lang w:val="vi" w:eastAsia="en-US" w:bidi="ar-SA"/>
      </w:rPr>
    </w:lvl>
    <w:lvl w:ilvl="4" w:tplc="E6F86FAA">
      <w:numFmt w:val="bullet"/>
      <w:lvlText w:val="•"/>
      <w:lvlJc w:val="left"/>
      <w:pPr>
        <w:ind w:left="2936" w:hanging="164"/>
      </w:pPr>
      <w:rPr>
        <w:rFonts w:hint="default"/>
        <w:lang w:val="vi" w:eastAsia="en-US" w:bidi="ar-SA"/>
      </w:rPr>
    </w:lvl>
    <w:lvl w:ilvl="5" w:tplc="5560C1DE">
      <w:numFmt w:val="bullet"/>
      <w:lvlText w:val="•"/>
      <w:lvlJc w:val="left"/>
      <w:pPr>
        <w:ind w:left="3646" w:hanging="164"/>
      </w:pPr>
      <w:rPr>
        <w:rFonts w:hint="default"/>
        <w:lang w:val="vi" w:eastAsia="en-US" w:bidi="ar-SA"/>
      </w:rPr>
    </w:lvl>
    <w:lvl w:ilvl="6" w:tplc="0D5CDD98">
      <w:numFmt w:val="bullet"/>
      <w:lvlText w:val="•"/>
      <w:lvlJc w:val="left"/>
      <w:pPr>
        <w:ind w:left="4355" w:hanging="164"/>
      </w:pPr>
      <w:rPr>
        <w:rFonts w:hint="default"/>
        <w:lang w:val="vi" w:eastAsia="en-US" w:bidi="ar-SA"/>
      </w:rPr>
    </w:lvl>
    <w:lvl w:ilvl="7" w:tplc="8B0255D2">
      <w:numFmt w:val="bullet"/>
      <w:lvlText w:val="•"/>
      <w:lvlJc w:val="left"/>
      <w:pPr>
        <w:ind w:left="5064" w:hanging="164"/>
      </w:pPr>
      <w:rPr>
        <w:rFonts w:hint="default"/>
        <w:lang w:val="vi" w:eastAsia="en-US" w:bidi="ar-SA"/>
      </w:rPr>
    </w:lvl>
    <w:lvl w:ilvl="8" w:tplc="CAACD99A">
      <w:numFmt w:val="bullet"/>
      <w:lvlText w:val="•"/>
      <w:lvlJc w:val="left"/>
      <w:pPr>
        <w:ind w:left="5773" w:hanging="164"/>
      </w:pPr>
      <w:rPr>
        <w:rFonts w:hint="default"/>
        <w:lang w:val="vi" w:eastAsia="en-US" w:bidi="ar-SA"/>
      </w:rPr>
    </w:lvl>
  </w:abstractNum>
  <w:abstractNum w:abstractNumId="9" w15:restartNumberingAfterBreak="0">
    <w:nsid w:val="4F716081"/>
    <w:multiLevelType w:val="hybridMultilevel"/>
    <w:tmpl w:val="EBC80740"/>
    <w:lvl w:ilvl="0" w:tplc="9ACCF0CE">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824650"/>
    <w:multiLevelType w:val="hybridMultilevel"/>
    <w:tmpl w:val="58CE3D14"/>
    <w:lvl w:ilvl="0" w:tplc="B0BCC970">
      <w:start w:val="2"/>
      <w:numFmt w:val="decimal"/>
      <w:lvlText w:val="%1."/>
      <w:lvlJc w:val="left"/>
      <w:pPr>
        <w:ind w:left="387" w:hanging="281"/>
      </w:pPr>
      <w:rPr>
        <w:rFonts w:ascii="Times New Roman" w:eastAsia="Times New Roman" w:hAnsi="Times New Roman" w:cs="Times New Roman" w:hint="default"/>
        <w:b/>
        <w:bCs/>
        <w:w w:val="100"/>
        <w:sz w:val="28"/>
        <w:szCs w:val="28"/>
        <w:lang w:val="vi" w:eastAsia="en-US" w:bidi="ar-SA"/>
      </w:rPr>
    </w:lvl>
    <w:lvl w:ilvl="1" w:tplc="64F0AC62">
      <w:numFmt w:val="bullet"/>
      <w:lvlText w:val="•"/>
      <w:lvlJc w:val="left"/>
      <w:pPr>
        <w:ind w:left="1061" w:hanging="281"/>
      </w:pPr>
      <w:rPr>
        <w:rFonts w:hint="default"/>
        <w:lang w:val="vi" w:eastAsia="en-US" w:bidi="ar-SA"/>
      </w:rPr>
    </w:lvl>
    <w:lvl w:ilvl="2" w:tplc="B9487C6A">
      <w:numFmt w:val="bullet"/>
      <w:lvlText w:val="•"/>
      <w:lvlJc w:val="left"/>
      <w:pPr>
        <w:ind w:left="1742" w:hanging="281"/>
      </w:pPr>
      <w:rPr>
        <w:rFonts w:hint="default"/>
        <w:lang w:val="vi" w:eastAsia="en-US" w:bidi="ar-SA"/>
      </w:rPr>
    </w:lvl>
    <w:lvl w:ilvl="3" w:tplc="52FE4FFA">
      <w:numFmt w:val="bullet"/>
      <w:lvlText w:val="•"/>
      <w:lvlJc w:val="left"/>
      <w:pPr>
        <w:ind w:left="2423" w:hanging="281"/>
      </w:pPr>
      <w:rPr>
        <w:rFonts w:hint="default"/>
        <w:lang w:val="vi" w:eastAsia="en-US" w:bidi="ar-SA"/>
      </w:rPr>
    </w:lvl>
    <w:lvl w:ilvl="4" w:tplc="957428EA">
      <w:numFmt w:val="bullet"/>
      <w:lvlText w:val="•"/>
      <w:lvlJc w:val="left"/>
      <w:pPr>
        <w:ind w:left="3104" w:hanging="281"/>
      </w:pPr>
      <w:rPr>
        <w:rFonts w:hint="default"/>
        <w:lang w:val="vi" w:eastAsia="en-US" w:bidi="ar-SA"/>
      </w:rPr>
    </w:lvl>
    <w:lvl w:ilvl="5" w:tplc="22069C4C">
      <w:numFmt w:val="bullet"/>
      <w:lvlText w:val="•"/>
      <w:lvlJc w:val="left"/>
      <w:pPr>
        <w:ind w:left="3786" w:hanging="281"/>
      </w:pPr>
      <w:rPr>
        <w:rFonts w:hint="default"/>
        <w:lang w:val="vi" w:eastAsia="en-US" w:bidi="ar-SA"/>
      </w:rPr>
    </w:lvl>
    <w:lvl w:ilvl="6" w:tplc="93E8B0D2">
      <w:numFmt w:val="bullet"/>
      <w:lvlText w:val="•"/>
      <w:lvlJc w:val="left"/>
      <w:pPr>
        <w:ind w:left="4467" w:hanging="281"/>
      </w:pPr>
      <w:rPr>
        <w:rFonts w:hint="default"/>
        <w:lang w:val="vi" w:eastAsia="en-US" w:bidi="ar-SA"/>
      </w:rPr>
    </w:lvl>
    <w:lvl w:ilvl="7" w:tplc="0516A05C">
      <w:numFmt w:val="bullet"/>
      <w:lvlText w:val="•"/>
      <w:lvlJc w:val="left"/>
      <w:pPr>
        <w:ind w:left="5148" w:hanging="281"/>
      </w:pPr>
      <w:rPr>
        <w:rFonts w:hint="default"/>
        <w:lang w:val="vi" w:eastAsia="en-US" w:bidi="ar-SA"/>
      </w:rPr>
    </w:lvl>
    <w:lvl w:ilvl="8" w:tplc="8C2ACC9C">
      <w:numFmt w:val="bullet"/>
      <w:lvlText w:val="•"/>
      <w:lvlJc w:val="left"/>
      <w:pPr>
        <w:ind w:left="5829" w:hanging="281"/>
      </w:pPr>
      <w:rPr>
        <w:rFonts w:hint="default"/>
        <w:lang w:val="vi" w:eastAsia="en-US" w:bidi="ar-SA"/>
      </w:rPr>
    </w:lvl>
  </w:abstractNum>
  <w:abstractNum w:abstractNumId="11" w15:restartNumberingAfterBreak="0">
    <w:nsid w:val="53FB05E9"/>
    <w:multiLevelType w:val="hybridMultilevel"/>
    <w:tmpl w:val="D0E0C964"/>
    <w:lvl w:ilvl="0" w:tplc="927E79B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804704"/>
    <w:multiLevelType w:val="hybridMultilevel"/>
    <w:tmpl w:val="5B08CD4C"/>
    <w:lvl w:ilvl="0" w:tplc="927E79B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676C66"/>
    <w:multiLevelType w:val="hybridMultilevel"/>
    <w:tmpl w:val="53C403A6"/>
    <w:lvl w:ilvl="0" w:tplc="4FB8CC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6741FF"/>
    <w:multiLevelType w:val="multilevel"/>
    <w:tmpl w:val="437C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8"/>
  </w:num>
  <w:num w:numId="4">
    <w:abstractNumId w:val="6"/>
  </w:num>
  <w:num w:numId="5">
    <w:abstractNumId w:val="10"/>
  </w:num>
  <w:num w:numId="6">
    <w:abstractNumId w:val="13"/>
  </w:num>
  <w:num w:numId="7">
    <w:abstractNumId w:val="7"/>
  </w:num>
  <w:num w:numId="8">
    <w:abstractNumId w:val="2"/>
  </w:num>
  <w:num w:numId="9">
    <w:abstractNumId w:val="1"/>
  </w:num>
  <w:num w:numId="10">
    <w:abstractNumId w:val="3"/>
  </w:num>
  <w:num w:numId="11">
    <w:abstractNumId w:val="9"/>
  </w:num>
  <w:num w:numId="12">
    <w:abstractNumId w:val="12"/>
  </w:num>
  <w:num w:numId="13">
    <w:abstractNumId w:val="4"/>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B4F"/>
    <w:rsid w:val="00130BDE"/>
    <w:rsid w:val="00196B4F"/>
    <w:rsid w:val="001D5F3B"/>
    <w:rsid w:val="001F2F0F"/>
    <w:rsid w:val="00213AA2"/>
    <w:rsid w:val="002151CE"/>
    <w:rsid w:val="00217AB5"/>
    <w:rsid w:val="0024558C"/>
    <w:rsid w:val="00281AA1"/>
    <w:rsid w:val="00291F4E"/>
    <w:rsid w:val="002D139F"/>
    <w:rsid w:val="002D3486"/>
    <w:rsid w:val="002E184D"/>
    <w:rsid w:val="002E1B6D"/>
    <w:rsid w:val="002E723B"/>
    <w:rsid w:val="002F4F59"/>
    <w:rsid w:val="00334215"/>
    <w:rsid w:val="00364546"/>
    <w:rsid w:val="003826DC"/>
    <w:rsid w:val="003E49AA"/>
    <w:rsid w:val="00405EEF"/>
    <w:rsid w:val="0046721D"/>
    <w:rsid w:val="0047594C"/>
    <w:rsid w:val="004F2477"/>
    <w:rsid w:val="00552856"/>
    <w:rsid w:val="00553494"/>
    <w:rsid w:val="00590D9C"/>
    <w:rsid w:val="005B0669"/>
    <w:rsid w:val="005B2DF9"/>
    <w:rsid w:val="006170A9"/>
    <w:rsid w:val="006A5882"/>
    <w:rsid w:val="006D073C"/>
    <w:rsid w:val="0071139A"/>
    <w:rsid w:val="00722AA6"/>
    <w:rsid w:val="00756226"/>
    <w:rsid w:val="0078602B"/>
    <w:rsid w:val="007B08A1"/>
    <w:rsid w:val="007E3122"/>
    <w:rsid w:val="007F15B1"/>
    <w:rsid w:val="007F1F63"/>
    <w:rsid w:val="008971C7"/>
    <w:rsid w:val="008E340E"/>
    <w:rsid w:val="00987B6E"/>
    <w:rsid w:val="00993FF2"/>
    <w:rsid w:val="009B28F9"/>
    <w:rsid w:val="009D5D07"/>
    <w:rsid w:val="00A23067"/>
    <w:rsid w:val="00A4004E"/>
    <w:rsid w:val="00A4404D"/>
    <w:rsid w:val="00A56F02"/>
    <w:rsid w:val="00A8378E"/>
    <w:rsid w:val="00B36700"/>
    <w:rsid w:val="00BE1307"/>
    <w:rsid w:val="00BE18E5"/>
    <w:rsid w:val="00BF5FB8"/>
    <w:rsid w:val="00C15B13"/>
    <w:rsid w:val="00CF3DB7"/>
    <w:rsid w:val="00CF6034"/>
    <w:rsid w:val="00D113C8"/>
    <w:rsid w:val="00D718FD"/>
    <w:rsid w:val="00DC786D"/>
    <w:rsid w:val="00DE53C2"/>
    <w:rsid w:val="00E12B73"/>
    <w:rsid w:val="00E16857"/>
    <w:rsid w:val="00E23894"/>
    <w:rsid w:val="00E272CB"/>
    <w:rsid w:val="00E52805"/>
    <w:rsid w:val="00E60730"/>
    <w:rsid w:val="00E730B7"/>
    <w:rsid w:val="00E8272D"/>
    <w:rsid w:val="00E8340D"/>
    <w:rsid w:val="00EB56EA"/>
    <w:rsid w:val="00EC4E09"/>
    <w:rsid w:val="00EC6308"/>
    <w:rsid w:val="00F926E4"/>
    <w:rsid w:val="00FA719A"/>
    <w:rsid w:val="00FA7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AA06E"/>
  <w15:docId w15:val="{77CCBE87-97B5-42AA-9C16-21CB04CF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pPr>
      <w:spacing w:before="43"/>
      <w:ind w:left="926" w:hanging="165"/>
    </w:pPr>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2E1B6D"/>
    <w:pPr>
      <w:widowControl/>
      <w:autoSpaceDE/>
      <w:autoSpaceDN/>
    </w:pPr>
    <w:rPr>
      <w:rFonts w:ascii="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1B6D"/>
    <w:pPr>
      <w:tabs>
        <w:tab w:val="center" w:pos="4680"/>
        <w:tab w:val="right" w:pos="9360"/>
      </w:tabs>
    </w:pPr>
  </w:style>
  <w:style w:type="character" w:customStyle="1" w:styleId="HeaderChar">
    <w:name w:val="Header Char"/>
    <w:basedOn w:val="DefaultParagraphFont"/>
    <w:link w:val="Header"/>
    <w:uiPriority w:val="99"/>
    <w:rsid w:val="002E1B6D"/>
    <w:rPr>
      <w:rFonts w:ascii="Times New Roman" w:eastAsia="Times New Roman" w:hAnsi="Times New Roman" w:cs="Times New Roman"/>
      <w:lang w:val="vi"/>
    </w:rPr>
  </w:style>
  <w:style w:type="paragraph" w:styleId="Footer">
    <w:name w:val="footer"/>
    <w:basedOn w:val="Normal"/>
    <w:link w:val="FooterChar"/>
    <w:uiPriority w:val="99"/>
    <w:unhideWhenUsed/>
    <w:rsid w:val="002E1B6D"/>
    <w:pPr>
      <w:tabs>
        <w:tab w:val="center" w:pos="4680"/>
        <w:tab w:val="right" w:pos="9360"/>
      </w:tabs>
    </w:pPr>
  </w:style>
  <w:style w:type="character" w:customStyle="1" w:styleId="FooterChar">
    <w:name w:val="Footer Char"/>
    <w:basedOn w:val="DefaultParagraphFont"/>
    <w:link w:val="Footer"/>
    <w:uiPriority w:val="99"/>
    <w:rsid w:val="002E1B6D"/>
    <w:rPr>
      <w:rFonts w:ascii="Times New Roman" w:eastAsia="Times New Roman" w:hAnsi="Times New Roman" w:cs="Times New Roman"/>
      <w:lang w:val="vi"/>
    </w:rPr>
  </w:style>
  <w:style w:type="paragraph" w:styleId="NoSpacing">
    <w:name w:val="No Spacing"/>
    <w:uiPriority w:val="1"/>
    <w:qFormat/>
    <w:rsid w:val="002E1B6D"/>
    <w:rPr>
      <w:rFonts w:ascii="Times New Roman" w:eastAsia="Times New Roman" w:hAnsi="Times New Roman" w:cs="Times New Roman"/>
      <w:lang w:val="vi"/>
    </w:rPr>
  </w:style>
  <w:style w:type="paragraph" w:styleId="NormalWeb">
    <w:name w:val="Normal (Web)"/>
    <w:basedOn w:val="Normal"/>
    <w:uiPriority w:val="99"/>
    <w:unhideWhenUsed/>
    <w:rsid w:val="008971C7"/>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EC6308"/>
    <w:rPr>
      <w:b/>
      <w:bCs/>
    </w:rPr>
  </w:style>
  <w:style w:type="paragraph" w:styleId="BalloonText">
    <w:name w:val="Balloon Text"/>
    <w:basedOn w:val="Normal"/>
    <w:link w:val="BalloonTextChar"/>
    <w:uiPriority w:val="99"/>
    <w:semiHidden/>
    <w:unhideWhenUsed/>
    <w:rsid w:val="00FA71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19A"/>
    <w:rPr>
      <w:rFonts w:ascii="Segoe UI" w:eastAsia="Times New Roman" w:hAnsi="Segoe UI" w:cs="Segoe UI"/>
      <w:sz w:val="18"/>
      <w:szCs w:val="18"/>
      <w:lang w:val="vi"/>
    </w:rPr>
  </w:style>
  <w:style w:type="table" w:customStyle="1" w:styleId="TableGrid1">
    <w:name w:val="Table Grid1"/>
    <w:basedOn w:val="TableNormal"/>
    <w:next w:val="TableGrid"/>
    <w:uiPriority w:val="39"/>
    <w:rsid w:val="002D3486"/>
    <w:pPr>
      <w:widowControl/>
      <w:autoSpaceDE/>
      <w:autoSpaceDN/>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166755">
      <w:bodyDiv w:val="1"/>
      <w:marLeft w:val="0"/>
      <w:marRight w:val="0"/>
      <w:marTop w:val="0"/>
      <w:marBottom w:val="0"/>
      <w:divBdr>
        <w:top w:val="none" w:sz="0" w:space="0" w:color="auto"/>
        <w:left w:val="none" w:sz="0" w:space="0" w:color="auto"/>
        <w:bottom w:val="none" w:sz="0" w:space="0" w:color="auto"/>
        <w:right w:val="none" w:sz="0" w:space="0" w:color="auto"/>
      </w:divBdr>
    </w:div>
    <w:div w:id="691608610">
      <w:bodyDiv w:val="1"/>
      <w:marLeft w:val="0"/>
      <w:marRight w:val="0"/>
      <w:marTop w:val="0"/>
      <w:marBottom w:val="0"/>
      <w:divBdr>
        <w:top w:val="none" w:sz="0" w:space="0" w:color="auto"/>
        <w:left w:val="none" w:sz="0" w:space="0" w:color="auto"/>
        <w:bottom w:val="none" w:sz="0" w:space="0" w:color="auto"/>
        <w:right w:val="none" w:sz="0" w:space="0" w:color="auto"/>
      </w:divBdr>
      <w:divsChild>
        <w:div w:id="556285544">
          <w:marLeft w:val="0"/>
          <w:marRight w:val="0"/>
          <w:marTop w:val="0"/>
          <w:marBottom w:val="0"/>
          <w:divBdr>
            <w:top w:val="none" w:sz="0" w:space="0" w:color="auto"/>
            <w:left w:val="none" w:sz="0" w:space="0" w:color="auto"/>
            <w:bottom w:val="none" w:sz="0" w:space="0" w:color="auto"/>
            <w:right w:val="none" w:sz="0" w:space="0" w:color="auto"/>
          </w:divBdr>
          <w:divsChild>
            <w:div w:id="160553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8682">
      <w:bodyDiv w:val="1"/>
      <w:marLeft w:val="0"/>
      <w:marRight w:val="0"/>
      <w:marTop w:val="0"/>
      <w:marBottom w:val="0"/>
      <w:divBdr>
        <w:top w:val="none" w:sz="0" w:space="0" w:color="auto"/>
        <w:left w:val="none" w:sz="0" w:space="0" w:color="auto"/>
        <w:bottom w:val="none" w:sz="0" w:space="0" w:color="auto"/>
        <w:right w:val="none" w:sz="0" w:space="0" w:color="auto"/>
      </w:divBdr>
    </w:div>
    <w:div w:id="807742701">
      <w:bodyDiv w:val="1"/>
      <w:marLeft w:val="0"/>
      <w:marRight w:val="0"/>
      <w:marTop w:val="0"/>
      <w:marBottom w:val="0"/>
      <w:divBdr>
        <w:top w:val="none" w:sz="0" w:space="0" w:color="auto"/>
        <w:left w:val="none" w:sz="0" w:space="0" w:color="auto"/>
        <w:bottom w:val="none" w:sz="0" w:space="0" w:color="auto"/>
        <w:right w:val="none" w:sz="0" w:space="0" w:color="auto"/>
      </w:divBdr>
      <w:divsChild>
        <w:div w:id="716971218">
          <w:marLeft w:val="0"/>
          <w:marRight w:val="0"/>
          <w:marTop w:val="0"/>
          <w:marBottom w:val="0"/>
          <w:divBdr>
            <w:top w:val="none" w:sz="0" w:space="0" w:color="auto"/>
            <w:left w:val="none" w:sz="0" w:space="0" w:color="auto"/>
            <w:bottom w:val="none" w:sz="0" w:space="0" w:color="auto"/>
            <w:right w:val="none" w:sz="0" w:space="0" w:color="auto"/>
          </w:divBdr>
          <w:divsChild>
            <w:div w:id="1656448415">
              <w:marLeft w:val="0"/>
              <w:marRight w:val="0"/>
              <w:marTop w:val="0"/>
              <w:marBottom w:val="0"/>
              <w:divBdr>
                <w:top w:val="none" w:sz="0" w:space="0" w:color="auto"/>
                <w:left w:val="none" w:sz="0" w:space="0" w:color="auto"/>
                <w:bottom w:val="none" w:sz="0" w:space="0" w:color="auto"/>
                <w:right w:val="none" w:sz="0" w:space="0" w:color="auto"/>
              </w:divBdr>
              <w:divsChild>
                <w:div w:id="1874345824">
                  <w:marLeft w:val="0"/>
                  <w:marRight w:val="0"/>
                  <w:marTop w:val="0"/>
                  <w:marBottom w:val="0"/>
                  <w:divBdr>
                    <w:top w:val="none" w:sz="0" w:space="0" w:color="auto"/>
                    <w:left w:val="none" w:sz="0" w:space="0" w:color="auto"/>
                    <w:bottom w:val="none" w:sz="0" w:space="0" w:color="auto"/>
                    <w:right w:val="none" w:sz="0" w:space="0" w:color="auto"/>
                  </w:divBdr>
                  <w:divsChild>
                    <w:div w:id="235821108">
                      <w:marLeft w:val="0"/>
                      <w:marRight w:val="0"/>
                      <w:marTop w:val="0"/>
                      <w:marBottom w:val="0"/>
                      <w:divBdr>
                        <w:top w:val="none" w:sz="0" w:space="0" w:color="auto"/>
                        <w:left w:val="none" w:sz="0" w:space="0" w:color="auto"/>
                        <w:bottom w:val="none" w:sz="0" w:space="0" w:color="auto"/>
                        <w:right w:val="none" w:sz="0" w:space="0" w:color="auto"/>
                      </w:divBdr>
                      <w:divsChild>
                        <w:div w:id="1597252998">
                          <w:marLeft w:val="0"/>
                          <w:marRight w:val="0"/>
                          <w:marTop w:val="0"/>
                          <w:marBottom w:val="0"/>
                          <w:divBdr>
                            <w:top w:val="none" w:sz="0" w:space="0" w:color="auto"/>
                            <w:left w:val="none" w:sz="0" w:space="0" w:color="auto"/>
                            <w:bottom w:val="none" w:sz="0" w:space="0" w:color="auto"/>
                            <w:right w:val="none" w:sz="0" w:space="0" w:color="auto"/>
                          </w:divBdr>
                          <w:divsChild>
                            <w:div w:id="1604918491">
                              <w:marLeft w:val="0"/>
                              <w:marRight w:val="0"/>
                              <w:marTop w:val="0"/>
                              <w:marBottom w:val="0"/>
                              <w:divBdr>
                                <w:top w:val="none" w:sz="0" w:space="0" w:color="auto"/>
                                <w:left w:val="none" w:sz="0" w:space="0" w:color="auto"/>
                                <w:bottom w:val="none" w:sz="0" w:space="0" w:color="auto"/>
                                <w:right w:val="none" w:sz="0" w:space="0" w:color="auto"/>
                              </w:divBdr>
                            </w:div>
                            <w:div w:id="336545856">
                              <w:marLeft w:val="0"/>
                              <w:marRight w:val="0"/>
                              <w:marTop w:val="0"/>
                              <w:marBottom w:val="0"/>
                              <w:divBdr>
                                <w:top w:val="none" w:sz="0" w:space="0" w:color="auto"/>
                                <w:left w:val="none" w:sz="0" w:space="0" w:color="auto"/>
                                <w:bottom w:val="none" w:sz="0" w:space="0" w:color="auto"/>
                                <w:right w:val="none" w:sz="0" w:space="0" w:color="auto"/>
                              </w:divBdr>
                              <w:divsChild>
                                <w:div w:id="213413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841502">
      <w:bodyDiv w:val="1"/>
      <w:marLeft w:val="0"/>
      <w:marRight w:val="0"/>
      <w:marTop w:val="0"/>
      <w:marBottom w:val="0"/>
      <w:divBdr>
        <w:top w:val="none" w:sz="0" w:space="0" w:color="auto"/>
        <w:left w:val="none" w:sz="0" w:space="0" w:color="auto"/>
        <w:bottom w:val="none" w:sz="0" w:space="0" w:color="auto"/>
        <w:right w:val="none" w:sz="0" w:space="0" w:color="auto"/>
      </w:divBdr>
    </w:div>
    <w:div w:id="1184244383">
      <w:bodyDiv w:val="1"/>
      <w:marLeft w:val="0"/>
      <w:marRight w:val="0"/>
      <w:marTop w:val="0"/>
      <w:marBottom w:val="0"/>
      <w:divBdr>
        <w:top w:val="none" w:sz="0" w:space="0" w:color="auto"/>
        <w:left w:val="none" w:sz="0" w:space="0" w:color="auto"/>
        <w:bottom w:val="none" w:sz="0" w:space="0" w:color="auto"/>
        <w:right w:val="none" w:sz="0" w:space="0" w:color="auto"/>
      </w:divBdr>
    </w:div>
    <w:div w:id="1446652365">
      <w:bodyDiv w:val="1"/>
      <w:marLeft w:val="0"/>
      <w:marRight w:val="0"/>
      <w:marTop w:val="0"/>
      <w:marBottom w:val="0"/>
      <w:divBdr>
        <w:top w:val="none" w:sz="0" w:space="0" w:color="auto"/>
        <w:left w:val="none" w:sz="0" w:space="0" w:color="auto"/>
        <w:bottom w:val="none" w:sz="0" w:space="0" w:color="auto"/>
        <w:right w:val="none" w:sz="0" w:space="0" w:color="auto"/>
      </w:divBdr>
    </w:div>
    <w:div w:id="1469973355">
      <w:bodyDiv w:val="1"/>
      <w:marLeft w:val="0"/>
      <w:marRight w:val="0"/>
      <w:marTop w:val="0"/>
      <w:marBottom w:val="0"/>
      <w:divBdr>
        <w:top w:val="none" w:sz="0" w:space="0" w:color="auto"/>
        <w:left w:val="none" w:sz="0" w:space="0" w:color="auto"/>
        <w:bottom w:val="none" w:sz="0" w:space="0" w:color="auto"/>
        <w:right w:val="none" w:sz="0" w:space="0" w:color="auto"/>
      </w:divBdr>
    </w:div>
    <w:div w:id="1485243036">
      <w:bodyDiv w:val="1"/>
      <w:marLeft w:val="0"/>
      <w:marRight w:val="0"/>
      <w:marTop w:val="0"/>
      <w:marBottom w:val="0"/>
      <w:divBdr>
        <w:top w:val="none" w:sz="0" w:space="0" w:color="auto"/>
        <w:left w:val="none" w:sz="0" w:space="0" w:color="auto"/>
        <w:bottom w:val="none" w:sz="0" w:space="0" w:color="auto"/>
        <w:right w:val="none" w:sz="0" w:space="0" w:color="auto"/>
      </w:divBdr>
    </w:div>
    <w:div w:id="1526674354">
      <w:bodyDiv w:val="1"/>
      <w:marLeft w:val="0"/>
      <w:marRight w:val="0"/>
      <w:marTop w:val="0"/>
      <w:marBottom w:val="0"/>
      <w:divBdr>
        <w:top w:val="none" w:sz="0" w:space="0" w:color="auto"/>
        <w:left w:val="none" w:sz="0" w:space="0" w:color="auto"/>
        <w:bottom w:val="none" w:sz="0" w:space="0" w:color="auto"/>
        <w:right w:val="none" w:sz="0" w:space="0" w:color="auto"/>
      </w:divBdr>
    </w:div>
    <w:div w:id="1549027480">
      <w:bodyDiv w:val="1"/>
      <w:marLeft w:val="0"/>
      <w:marRight w:val="0"/>
      <w:marTop w:val="0"/>
      <w:marBottom w:val="0"/>
      <w:divBdr>
        <w:top w:val="none" w:sz="0" w:space="0" w:color="auto"/>
        <w:left w:val="none" w:sz="0" w:space="0" w:color="auto"/>
        <w:bottom w:val="none" w:sz="0" w:space="0" w:color="auto"/>
        <w:right w:val="none" w:sz="0" w:space="0" w:color="auto"/>
      </w:divBdr>
      <w:divsChild>
        <w:div w:id="1055859140">
          <w:marLeft w:val="0"/>
          <w:marRight w:val="0"/>
          <w:marTop w:val="0"/>
          <w:marBottom w:val="0"/>
          <w:divBdr>
            <w:top w:val="none" w:sz="0" w:space="0" w:color="auto"/>
            <w:left w:val="none" w:sz="0" w:space="0" w:color="auto"/>
            <w:bottom w:val="none" w:sz="0" w:space="0" w:color="auto"/>
            <w:right w:val="none" w:sz="0" w:space="0" w:color="auto"/>
          </w:divBdr>
          <w:divsChild>
            <w:div w:id="1477720169">
              <w:marLeft w:val="0"/>
              <w:marRight w:val="0"/>
              <w:marTop w:val="0"/>
              <w:marBottom w:val="0"/>
              <w:divBdr>
                <w:top w:val="none" w:sz="0" w:space="0" w:color="auto"/>
                <w:left w:val="none" w:sz="0" w:space="0" w:color="auto"/>
                <w:bottom w:val="none" w:sz="0" w:space="0" w:color="auto"/>
                <w:right w:val="none" w:sz="0" w:space="0" w:color="auto"/>
              </w:divBdr>
              <w:divsChild>
                <w:div w:id="727849985">
                  <w:marLeft w:val="0"/>
                  <w:marRight w:val="0"/>
                  <w:marTop w:val="0"/>
                  <w:marBottom w:val="0"/>
                  <w:divBdr>
                    <w:top w:val="none" w:sz="0" w:space="0" w:color="auto"/>
                    <w:left w:val="none" w:sz="0" w:space="0" w:color="auto"/>
                    <w:bottom w:val="none" w:sz="0" w:space="0" w:color="auto"/>
                    <w:right w:val="none" w:sz="0" w:space="0" w:color="auto"/>
                  </w:divBdr>
                  <w:divsChild>
                    <w:div w:id="1989242545">
                      <w:marLeft w:val="0"/>
                      <w:marRight w:val="0"/>
                      <w:marTop w:val="0"/>
                      <w:marBottom w:val="0"/>
                      <w:divBdr>
                        <w:top w:val="none" w:sz="0" w:space="0" w:color="auto"/>
                        <w:left w:val="none" w:sz="0" w:space="0" w:color="auto"/>
                        <w:bottom w:val="none" w:sz="0" w:space="0" w:color="auto"/>
                        <w:right w:val="none" w:sz="0" w:space="0" w:color="auto"/>
                      </w:divBdr>
                      <w:divsChild>
                        <w:div w:id="1467045467">
                          <w:marLeft w:val="0"/>
                          <w:marRight w:val="0"/>
                          <w:marTop w:val="0"/>
                          <w:marBottom w:val="0"/>
                          <w:divBdr>
                            <w:top w:val="none" w:sz="0" w:space="0" w:color="auto"/>
                            <w:left w:val="none" w:sz="0" w:space="0" w:color="auto"/>
                            <w:bottom w:val="none" w:sz="0" w:space="0" w:color="auto"/>
                            <w:right w:val="none" w:sz="0" w:space="0" w:color="auto"/>
                          </w:divBdr>
                          <w:divsChild>
                            <w:div w:id="1759716807">
                              <w:marLeft w:val="0"/>
                              <w:marRight w:val="0"/>
                              <w:marTop w:val="0"/>
                              <w:marBottom w:val="0"/>
                              <w:divBdr>
                                <w:top w:val="none" w:sz="0" w:space="0" w:color="auto"/>
                                <w:left w:val="none" w:sz="0" w:space="0" w:color="auto"/>
                                <w:bottom w:val="none" w:sz="0" w:space="0" w:color="auto"/>
                                <w:right w:val="none" w:sz="0" w:space="0" w:color="auto"/>
                              </w:divBdr>
                              <w:divsChild>
                                <w:div w:id="901217825">
                                  <w:marLeft w:val="0"/>
                                  <w:marRight w:val="0"/>
                                  <w:marTop w:val="0"/>
                                  <w:marBottom w:val="0"/>
                                  <w:divBdr>
                                    <w:top w:val="none" w:sz="0" w:space="0" w:color="auto"/>
                                    <w:left w:val="none" w:sz="0" w:space="0" w:color="auto"/>
                                    <w:bottom w:val="none" w:sz="0" w:space="0" w:color="auto"/>
                                    <w:right w:val="none" w:sz="0" w:space="0" w:color="auto"/>
                                  </w:divBdr>
                                  <w:divsChild>
                                    <w:div w:id="50078904">
                                      <w:marLeft w:val="0"/>
                                      <w:marRight w:val="0"/>
                                      <w:marTop w:val="0"/>
                                      <w:marBottom w:val="0"/>
                                      <w:divBdr>
                                        <w:top w:val="none" w:sz="0" w:space="0" w:color="auto"/>
                                        <w:left w:val="none" w:sz="0" w:space="0" w:color="auto"/>
                                        <w:bottom w:val="none" w:sz="0" w:space="0" w:color="auto"/>
                                        <w:right w:val="none" w:sz="0" w:space="0" w:color="auto"/>
                                      </w:divBdr>
                                      <w:divsChild>
                                        <w:div w:id="9446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2</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doanhong</dc:creator>
  <cp:lastModifiedBy>TRAN MINH TUAN</cp:lastModifiedBy>
  <cp:revision>21</cp:revision>
  <cp:lastPrinted>2021-11-20T15:04:00Z</cp:lastPrinted>
  <dcterms:created xsi:type="dcterms:W3CDTF">2021-09-10T13:29:00Z</dcterms:created>
  <dcterms:modified xsi:type="dcterms:W3CDTF">2021-11-21T15:33:00Z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2021-09-05T00:00:00Z</vt:filetime>
  </property>
  <property fmtid="{D5CDD505-2E9C-101B-9397-08002B2CF9AE}" pid="3" name="Creator">
    <vt:lpwstr>Microsoft® Word 2010</vt:lpwstr>
  </property>
  <property fmtid="{D5CDD505-2E9C-101B-9397-08002B2CF9AE}" pid="4" name="LastSaved">
    <vt:filetime>2021-09-08T00:00:00Z</vt:filetime>
  </property>
</Properties>
</file>